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1024F" w14:textId="77777777" w:rsidR="00A80047" w:rsidRPr="00A80047" w:rsidRDefault="00A80047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  <w:b/>
          <w:bCs/>
        </w:rPr>
      </w:pPr>
      <w:r w:rsidRPr="00A80047">
        <w:rPr>
          <w:rFonts w:ascii="Calibri" w:eastAsia="PMingLiU" w:hAnsi="Calibri" w:cs="Calibri"/>
          <w:b/>
          <w:bCs/>
        </w:rPr>
        <w:t>MODELO DE DECLARACIÓN DE CESIÓN Y TRATAMIENTO DE DATOS EN RELACIÓN CON LA EJECUCIÓN DE ACTUACIONES DEL PLAN DE RECUPERACIÓN, TRANSFORMACIÓN Y RESILIENCIA (PRTR)</w:t>
      </w:r>
    </w:p>
    <w:p w14:paraId="2F02739B" w14:textId="77777777" w:rsidR="00A80047" w:rsidRPr="00A80047" w:rsidRDefault="00A80047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</w:rPr>
      </w:pPr>
    </w:p>
    <w:p w14:paraId="09DA64A3" w14:textId="46E128DB" w:rsidR="00A6089D" w:rsidRPr="00A6089D" w:rsidRDefault="00A6089D" w:rsidP="00A6089D">
      <w:pPr>
        <w:spacing w:after="0" w:line="276" w:lineRule="auto"/>
        <w:ind w:left="708"/>
        <w:jc w:val="both"/>
        <w:rPr>
          <w:rFonts w:ascii="Calibri" w:eastAsia="PMingLiU" w:hAnsi="Calibri" w:cs="Calibri"/>
          <w:b/>
        </w:rPr>
      </w:pPr>
      <w:r w:rsidRPr="00A6089D">
        <w:rPr>
          <w:rFonts w:ascii="Calibri" w:eastAsia="PMingLiU" w:hAnsi="Calibri" w:cs="Calibri"/>
          <w:b/>
        </w:rPr>
        <w:t xml:space="preserve">Expediente: </w:t>
      </w:r>
      <w:r w:rsidRPr="000441E8">
        <w:rPr>
          <w:rFonts w:ascii="Calibri" w:eastAsia="PMingLiU" w:hAnsi="Calibri" w:cs="Calibri"/>
          <w:bCs/>
        </w:rPr>
        <w:t xml:space="preserve">ORDEN </w:t>
      </w:r>
      <w:r w:rsidR="0069230D">
        <w:rPr>
          <w:rFonts w:ascii="Calibri" w:hAnsi="Calibri" w:cs="Calibri"/>
          <w:highlight w:val="yellow"/>
        </w:rPr>
        <w:t>ETD/1236/2023</w:t>
      </w:r>
    </w:p>
    <w:p w14:paraId="55A021FF" w14:textId="1A536E66" w:rsidR="00A80047" w:rsidRPr="00A80047" w:rsidRDefault="00A6089D" w:rsidP="00A6089D">
      <w:pPr>
        <w:spacing w:after="0" w:line="276" w:lineRule="auto"/>
        <w:ind w:left="708"/>
        <w:jc w:val="both"/>
        <w:rPr>
          <w:rFonts w:ascii="Calibri" w:eastAsia="PMingLiU" w:hAnsi="Calibri" w:cs="Calibri"/>
          <w:b/>
        </w:rPr>
      </w:pPr>
      <w:r w:rsidRPr="00A6089D">
        <w:rPr>
          <w:rFonts w:ascii="Calibri" w:eastAsia="PMingLiU" w:hAnsi="Calibri" w:cs="Calibri"/>
          <w:b/>
        </w:rPr>
        <w:t xml:space="preserve">Subvención: </w:t>
      </w:r>
      <w:r w:rsidRPr="000441E8">
        <w:rPr>
          <w:rFonts w:ascii="Calibri" w:eastAsia="PMingLiU" w:hAnsi="Calibri" w:cs="Calibri"/>
          <w:bCs/>
        </w:rPr>
        <w:t>Concesión de subvenciones del programa «UNICO IPCEI» en el marco del Plan de Recuperación, Transformación y Resiliencia.</w:t>
      </w:r>
    </w:p>
    <w:p w14:paraId="7B4508D4" w14:textId="77777777" w:rsidR="00A80047" w:rsidRPr="00A80047" w:rsidRDefault="00A80047" w:rsidP="00A80047">
      <w:pPr>
        <w:spacing w:after="0" w:line="276" w:lineRule="auto"/>
        <w:ind w:left="708"/>
        <w:jc w:val="both"/>
        <w:rPr>
          <w:rFonts w:ascii="Calibri" w:eastAsia="PMingLiU" w:hAnsi="Calibri" w:cs="Calibri"/>
        </w:rPr>
      </w:pPr>
    </w:p>
    <w:p w14:paraId="22709B03" w14:textId="6D8AB36D" w:rsidR="00A80047" w:rsidRPr="00A80047" w:rsidRDefault="00A80047" w:rsidP="00A80047">
      <w:pPr>
        <w:spacing w:after="0" w:line="276" w:lineRule="auto"/>
        <w:ind w:left="708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 xml:space="preserve"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 y domicilio fiscal en ………… ……………………………………………………………………………………………………………………………………………………………………………………………….beneficiaria de ayudas financiadas con recursos provenientes del PRTR para la consecución de los objetivos definidos en el </w:t>
      </w:r>
      <w:r w:rsidR="002D558B">
        <w:rPr>
          <w:rFonts w:cs="Calibri"/>
        </w:rPr>
        <w:t>C</w:t>
      </w:r>
      <w:r w:rsidR="008B41BA" w:rsidRPr="009D3731">
        <w:rPr>
          <w:rFonts w:cs="Calibri"/>
        </w:rPr>
        <w:t>omponente 15  «Conectividad Digital, impulso a la Ciberseguridad y despliegue del 5G»</w:t>
      </w:r>
      <w:r w:rsidR="001D4C25">
        <w:rPr>
          <w:rFonts w:cs="Calibri"/>
        </w:rPr>
        <w:t xml:space="preserve"> </w:t>
      </w:r>
      <w:r w:rsidR="001D4C25" w:rsidRPr="009D3731">
        <w:rPr>
          <w:rFonts w:cs="Calibri"/>
        </w:rPr>
        <w:t>Inversión I5 “Despliegue de infraestructuras digitales transfronterizas”</w:t>
      </w:r>
      <w:r w:rsidRPr="00A80047">
        <w:rPr>
          <w:rFonts w:ascii="Calibri" w:eastAsia="PMingLiU" w:hAnsi="Calibri" w:cs="Calibri"/>
        </w:rPr>
        <w:t>, declara conocer la normativa que es de aplicación, en particular las siguientes apartados del artículo 22, del Reglamento (UE) 2021/241 del Parlamento Europeo y del Consejo, de 12 de febrero de 2021, por el que se establece el Mecanismo de Recuperación y Resiliencia:</w:t>
      </w:r>
    </w:p>
    <w:p w14:paraId="54F78E71" w14:textId="77777777" w:rsidR="00A80047" w:rsidRPr="00A80047" w:rsidRDefault="00A80047" w:rsidP="00A80047">
      <w:pPr>
        <w:spacing w:after="0" w:line="276" w:lineRule="auto"/>
        <w:ind w:left="708"/>
        <w:jc w:val="both"/>
        <w:rPr>
          <w:rFonts w:ascii="Calibri" w:eastAsia="PMingLiU" w:hAnsi="Calibri" w:cs="Calibri"/>
        </w:rPr>
      </w:pPr>
    </w:p>
    <w:p w14:paraId="3820626A" w14:textId="77777777" w:rsidR="00A80047" w:rsidRPr="00A80047" w:rsidRDefault="00A80047" w:rsidP="00A80047">
      <w:pPr>
        <w:numPr>
          <w:ilvl w:val="0"/>
          <w:numId w:val="1"/>
        </w:numPr>
        <w:spacing w:after="0" w:line="276" w:lineRule="auto"/>
        <w:ind w:left="992" w:hanging="420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La letra d) del apartado 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4D6C3C6C" w14:textId="77777777" w:rsidR="00A80047" w:rsidRPr="00A80047" w:rsidRDefault="00A80047" w:rsidP="00A80047">
      <w:pPr>
        <w:spacing w:after="0" w:line="276" w:lineRule="auto"/>
        <w:ind w:left="1128"/>
        <w:jc w:val="both"/>
        <w:rPr>
          <w:rFonts w:ascii="Calibri" w:eastAsia="PMingLiU" w:hAnsi="Calibri" w:cs="Calibri"/>
        </w:rPr>
      </w:pPr>
    </w:p>
    <w:p w14:paraId="4C56D2C0" w14:textId="77777777" w:rsidR="00A80047" w:rsidRPr="00A80047" w:rsidRDefault="00A80047" w:rsidP="00A80047">
      <w:pPr>
        <w:numPr>
          <w:ilvl w:val="0"/>
          <w:numId w:val="2"/>
        </w:numPr>
        <w:spacing w:after="0" w:line="276" w:lineRule="auto"/>
        <w:ind w:left="2196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 xml:space="preserve">El nombre del perceptor final de los fondos; </w:t>
      </w:r>
    </w:p>
    <w:p w14:paraId="39DFEF96" w14:textId="77777777" w:rsidR="00A80047" w:rsidRPr="00A80047" w:rsidRDefault="00A80047" w:rsidP="00A80047">
      <w:pPr>
        <w:numPr>
          <w:ilvl w:val="0"/>
          <w:numId w:val="2"/>
        </w:numPr>
        <w:spacing w:after="0" w:line="276" w:lineRule="auto"/>
        <w:ind w:left="2196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14:paraId="5EF70D2E" w14:textId="77777777" w:rsidR="00A80047" w:rsidRPr="00A80047" w:rsidRDefault="00A80047" w:rsidP="00A80047">
      <w:pPr>
        <w:numPr>
          <w:ilvl w:val="0"/>
          <w:numId w:val="2"/>
        </w:numPr>
        <w:spacing w:after="0" w:line="276" w:lineRule="auto"/>
        <w:ind w:left="2196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Los nombres, apellidos y fechas de nacimiento de los titulares reales del perceptor de los fondos o del contratista, según se define en el artículo 3, punto 6, de la Directiva (UE) 2015/849 del Parlamento Europeo y del Consejo (26).</w:t>
      </w:r>
    </w:p>
    <w:p w14:paraId="46C186AF" w14:textId="77777777" w:rsidR="00A80047" w:rsidRPr="00A80047" w:rsidRDefault="00A80047" w:rsidP="00A80047">
      <w:pPr>
        <w:numPr>
          <w:ilvl w:val="0"/>
          <w:numId w:val="2"/>
        </w:numPr>
        <w:spacing w:after="0" w:line="276" w:lineRule="auto"/>
        <w:ind w:left="2196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958D3C6" w14:textId="77777777" w:rsidR="00A80047" w:rsidRPr="00A80047" w:rsidRDefault="00A80047" w:rsidP="00A80047">
      <w:pPr>
        <w:spacing w:after="0" w:line="276" w:lineRule="auto"/>
        <w:ind w:left="2196"/>
        <w:jc w:val="both"/>
        <w:rPr>
          <w:rFonts w:ascii="Calibri" w:eastAsia="PMingLiU" w:hAnsi="Calibri" w:cs="Calibri"/>
        </w:rPr>
      </w:pPr>
    </w:p>
    <w:p w14:paraId="2FC1117F" w14:textId="77777777" w:rsidR="00A80047" w:rsidRPr="00A80047" w:rsidRDefault="00A80047" w:rsidP="00A80047">
      <w:pPr>
        <w:numPr>
          <w:ilvl w:val="0"/>
          <w:numId w:val="1"/>
        </w:numPr>
        <w:spacing w:after="0" w:line="276" w:lineRule="auto"/>
        <w:ind w:left="992" w:hanging="284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lastRenderedPageBreak/>
        <w:t xml:space="preserve"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14:paraId="1CC90251" w14:textId="77777777" w:rsidR="00A80047" w:rsidRPr="00A80047" w:rsidRDefault="00A80047" w:rsidP="00A80047">
      <w:pPr>
        <w:spacing w:after="0" w:line="276" w:lineRule="auto"/>
        <w:ind w:left="708"/>
        <w:jc w:val="both"/>
        <w:rPr>
          <w:rFonts w:ascii="Calibri" w:eastAsia="PMingLiU" w:hAnsi="Calibri" w:cs="Calibri"/>
        </w:rPr>
      </w:pPr>
    </w:p>
    <w:p w14:paraId="666A9459" w14:textId="77777777" w:rsidR="00A80047" w:rsidRPr="00A80047" w:rsidRDefault="00A80047" w:rsidP="00A80047">
      <w:pPr>
        <w:spacing w:after="0" w:line="276" w:lineRule="auto"/>
        <w:ind w:left="708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 xml:space="preserve">Conforme al marco jurídico expuesto, manifiesta acceder a la cesión y tratamiento de los datos con los fines expresamente relacionados en los artículos citados. </w:t>
      </w:r>
    </w:p>
    <w:p w14:paraId="21C9F9A5" w14:textId="77777777" w:rsidR="00A80047" w:rsidRPr="00A80047" w:rsidRDefault="00A80047" w:rsidP="00A80047">
      <w:pPr>
        <w:spacing w:after="0" w:line="276" w:lineRule="auto"/>
        <w:ind w:left="708"/>
        <w:jc w:val="both"/>
        <w:rPr>
          <w:rFonts w:ascii="Calibri" w:eastAsia="PMingLiU" w:hAnsi="Calibri" w:cs="Calibri"/>
        </w:rPr>
      </w:pPr>
    </w:p>
    <w:p w14:paraId="5C7AE437" w14:textId="77777777" w:rsidR="00A80047" w:rsidRPr="00A80047" w:rsidRDefault="00A80047" w:rsidP="00A80047">
      <w:pPr>
        <w:spacing w:after="0" w:line="276" w:lineRule="auto"/>
        <w:ind w:left="708"/>
        <w:jc w:val="both"/>
        <w:rPr>
          <w:rFonts w:ascii="Calibri" w:eastAsia="PMingLiU" w:hAnsi="Calibri" w:cs="Calibri"/>
        </w:rPr>
      </w:pPr>
    </w:p>
    <w:p w14:paraId="7191F170" w14:textId="60D3432A" w:rsidR="00A80047" w:rsidRPr="00A80047" w:rsidRDefault="00A80047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En…………………………..., a XX de …………… de 202</w:t>
      </w:r>
      <w:r w:rsidR="0069230D">
        <w:rPr>
          <w:rFonts w:ascii="Calibri" w:eastAsia="PMingLiU" w:hAnsi="Calibri" w:cs="Calibri"/>
        </w:rPr>
        <w:t>3</w:t>
      </w:r>
    </w:p>
    <w:p w14:paraId="06E83F44" w14:textId="77777777" w:rsidR="00A80047" w:rsidRPr="00A80047" w:rsidRDefault="00A80047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Fdo. …………………………………………….</w:t>
      </w:r>
    </w:p>
    <w:p w14:paraId="16CFC4A2" w14:textId="77777777" w:rsidR="00A80047" w:rsidRPr="00A80047" w:rsidRDefault="00A80047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Cargo: …………………………………………</w:t>
      </w:r>
    </w:p>
    <w:p w14:paraId="1A8B0C7C" w14:textId="77777777" w:rsidR="003D3079" w:rsidRPr="00A80047" w:rsidRDefault="003D3079" w:rsidP="00A80047"/>
    <w:sectPr w:rsidR="003D3079" w:rsidRPr="00A80047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3496E" w14:textId="77777777" w:rsidR="00C6152E" w:rsidRDefault="00C6152E" w:rsidP="008F1087">
      <w:pPr>
        <w:spacing w:after="0" w:line="240" w:lineRule="auto"/>
      </w:pPr>
      <w:r>
        <w:separator/>
      </w:r>
    </w:p>
  </w:endnote>
  <w:endnote w:type="continuationSeparator" w:id="0">
    <w:p w14:paraId="768677B0" w14:textId="77777777" w:rsidR="00C6152E" w:rsidRDefault="00C6152E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5FA5A" w14:textId="77777777" w:rsidR="00C6152E" w:rsidRDefault="00C6152E" w:rsidP="008F1087">
      <w:pPr>
        <w:spacing w:after="0" w:line="240" w:lineRule="auto"/>
      </w:pPr>
      <w:r>
        <w:separator/>
      </w:r>
    </w:p>
  </w:footnote>
  <w:footnote w:type="continuationSeparator" w:id="0">
    <w:p w14:paraId="5AC7FA54" w14:textId="77777777" w:rsidR="00C6152E" w:rsidRDefault="00C6152E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F1087" w14:paraId="7B104069" w14:textId="77777777" w:rsidTr="00C30DE2">
      <w:trPr>
        <w:cantSplit/>
        <w:trHeight w:val="1270"/>
      </w:trPr>
      <w:tc>
        <w:tcPr>
          <w:tcW w:w="1134" w:type="dxa"/>
          <w:vAlign w:val="center"/>
        </w:tcPr>
        <w:p w14:paraId="752E46FE" w14:textId="77777777" w:rsidR="008F1087" w:rsidRPr="00CB66A5" w:rsidRDefault="008F1087" w:rsidP="008F108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25" w14:anchorId="692CC27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1.4pt" o:preferrelative="f" o:allowoverlap="f" fillcolor="window">
                <v:imagedata r:id="rId1" o:title=""/>
              </v:shape>
              <o:OLEObject Type="Embed" ProgID="Word.Picture.8" ShapeID="_x0000_i1025" DrawAspect="Content" ObjectID="_1761931219" r:id="rId2"/>
            </w:object>
          </w:r>
        </w:p>
      </w:tc>
      <w:tc>
        <w:tcPr>
          <w:tcW w:w="2307" w:type="dxa"/>
          <w:vAlign w:val="center"/>
        </w:tcPr>
        <w:p w14:paraId="0B667BB5" w14:textId="77777777" w:rsidR="008F1087" w:rsidRPr="000D1C1D" w:rsidRDefault="008F1087" w:rsidP="008F1087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 Y TRANSFORMACIÓN DIGITAL</w:t>
          </w:r>
        </w:p>
      </w:tc>
      <w:tc>
        <w:tcPr>
          <w:tcW w:w="3161" w:type="dxa"/>
        </w:tcPr>
        <w:p w14:paraId="75A484ED" w14:textId="77777777" w:rsidR="008F1087" w:rsidRPr="000918D0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983E5CB" wp14:editId="14137B15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438C5E73" w14:textId="77777777" w:rsidR="008F1087" w:rsidRPr="000D1C1D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A65A267" wp14:editId="38143816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001783548">
    <w:abstractNumId w:val="1"/>
  </w:num>
  <w:num w:numId="2" w16cid:durableId="2124301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8"/>
    <w:rsid w:val="0002039F"/>
    <w:rsid w:val="000441E8"/>
    <w:rsid w:val="000B5400"/>
    <w:rsid w:val="0015126C"/>
    <w:rsid w:val="001D4C25"/>
    <w:rsid w:val="002D558B"/>
    <w:rsid w:val="003A57EF"/>
    <w:rsid w:val="003D3079"/>
    <w:rsid w:val="004802CA"/>
    <w:rsid w:val="00690F08"/>
    <w:rsid w:val="0069230D"/>
    <w:rsid w:val="00884730"/>
    <w:rsid w:val="008B41BA"/>
    <w:rsid w:val="008D41BC"/>
    <w:rsid w:val="008F1087"/>
    <w:rsid w:val="00971FFA"/>
    <w:rsid w:val="00A6089D"/>
    <w:rsid w:val="00A80047"/>
    <w:rsid w:val="00B63E37"/>
    <w:rsid w:val="00BB61E7"/>
    <w:rsid w:val="00BD02DA"/>
    <w:rsid w:val="00C6152E"/>
    <w:rsid w:val="00D06A64"/>
    <w:rsid w:val="00E93A73"/>
    <w:rsid w:val="00F8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087"/>
  </w:style>
  <w:style w:type="paragraph" w:styleId="Footer">
    <w:name w:val="footer"/>
    <w:basedOn w:val="Normal"/>
    <w:link w:val="FooterCh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EA65B6F102434196524E399C73C5B4" ma:contentTypeVersion="1" ma:contentTypeDescription="Crear nuevo documento." ma:contentTypeScope="" ma:versionID="acab98b5c972933c1b0bca052ebf45d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24790BE-EDD8-447B-870C-C36BBCC94A84}"/>
</file>

<file path=customXml/itemProps2.xml><?xml version="1.0" encoding="utf-8"?>
<ds:datastoreItem xmlns:ds="http://schemas.openxmlformats.org/officeDocument/2006/customXml" ds:itemID="{2F23BEF9-7F0D-414E-814A-E397207D01BB}"/>
</file>

<file path=customXml/itemProps3.xml><?xml version="1.0" encoding="utf-8"?>
<ds:datastoreItem xmlns:ds="http://schemas.openxmlformats.org/officeDocument/2006/customXml" ds:itemID="{19071434-39B3-4FC4-BD05-28ACD083291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521</Words>
  <Characters>2871</Characters>
  <Application>Microsoft Office Word</Application>
  <DocSecurity>0</DocSecurity>
  <Lines>23</Lines>
  <Paragraphs>6</Paragraphs>
  <ScaleCrop>false</ScaleCrop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2021-11-24T07:56:00Z</dcterms:created>
  <dcterms:modified xsi:type="dcterms:W3CDTF">2023-11-19T19:34:00Z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0x010100EBEA65B6F102434196524E399C73C5B4</vt:lpwstr>
  </property>
  <property fmtid="{D5CDD505-2E9C-101B-9397-08002B2CF9AE}" pid="3" name="MediaServiceImageTags">
    <vt:lpwstr/>
  </property>
</Properties>
</file>