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C79E8" w14:textId="77777777" w:rsidR="003C0C42" w:rsidRDefault="003C0C42" w:rsidP="00BB2FC2">
      <w:pPr>
        <w:jc w:val="center"/>
        <w:rPr>
          <w:rFonts w:asciiTheme="minorHAnsi" w:hAnsiTheme="minorHAnsi" w:cstheme="minorHAnsi"/>
          <w:b/>
          <w:sz w:val="22"/>
        </w:rPr>
      </w:pPr>
    </w:p>
    <w:p w14:paraId="552DA2E2" w14:textId="44D7FF4B" w:rsidR="00BB2FC2" w:rsidRPr="001F0ECB" w:rsidRDefault="00BB2FC2" w:rsidP="00BB2FC2">
      <w:pPr>
        <w:jc w:val="center"/>
        <w:rPr>
          <w:rFonts w:asciiTheme="minorHAnsi" w:hAnsiTheme="minorHAnsi" w:cstheme="minorHAnsi"/>
          <w:b/>
          <w:sz w:val="22"/>
        </w:rPr>
      </w:pPr>
      <w:r w:rsidRPr="001F0ECB">
        <w:rPr>
          <w:rFonts w:asciiTheme="minorHAnsi" w:hAnsiTheme="minorHAnsi" w:cstheme="minorHAnsi"/>
          <w:b/>
          <w:sz w:val="22"/>
        </w:rPr>
        <w:t xml:space="preserve">Instrucciones para completar los ficheros </w:t>
      </w:r>
      <w:r w:rsidR="00ED0B5E">
        <w:rPr>
          <w:rFonts w:asciiTheme="minorHAnsi" w:hAnsiTheme="minorHAnsi" w:cstheme="minorHAnsi"/>
          <w:b/>
          <w:sz w:val="22"/>
        </w:rPr>
        <w:t xml:space="preserve">para la </w:t>
      </w:r>
      <w:r w:rsidR="00ED0B5E" w:rsidRPr="00ED0B5E">
        <w:rPr>
          <w:rFonts w:asciiTheme="minorHAnsi" w:hAnsiTheme="minorHAnsi" w:cstheme="minorHAnsi"/>
          <w:b/>
          <w:sz w:val="22"/>
        </w:rPr>
        <w:t>solicitud</w:t>
      </w:r>
      <w:r w:rsidR="00ED0B5E">
        <w:rPr>
          <w:rFonts w:asciiTheme="minorHAnsi" w:hAnsiTheme="minorHAnsi" w:cstheme="minorHAnsi"/>
          <w:b/>
          <w:sz w:val="22"/>
        </w:rPr>
        <w:t xml:space="preserve"> de exclusión de zonas elegibles del Programa UNICO-Demanda Rural</w:t>
      </w:r>
    </w:p>
    <w:p w14:paraId="52CE9B28" w14:textId="77777777" w:rsidR="00BB2FC2" w:rsidRPr="001F0ECB" w:rsidRDefault="00BB2FC2" w:rsidP="00BB2FC2">
      <w:pPr>
        <w:jc w:val="center"/>
        <w:rPr>
          <w:rFonts w:asciiTheme="minorHAnsi" w:hAnsiTheme="minorHAnsi" w:cstheme="minorHAnsi"/>
          <w:sz w:val="18"/>
          <w:szCs w:val="20"/>
        </w:rPr>
      </w:pPr>
    </w:p>
    <w:p w14:paraId="0B419FAA" w14:textId="2606C4CB" w:rsidR="00ED0B5E" w:rsidRDefault="00BB2FC2" w:rsidP="00ED0B5E">
      <w:pPr>
        <w:rPr>
          <w:rFonts w:eastAsia="Times New Roman"/>
          <w:color w:val="444444"/>
        </w:rPr>
      </w:pPr>
      <w:r w:rsidRPr="001F0ECB">
        <w:rPr>
          <w:rFonts w:asciiTheme="minorHAnsi" w:hAnsiTheme="minorHAnsi" w:cstheme="minorHAnsi"/>
          <w:sz w:val="20"/>
          <w:szCs w:val="20"/>
        </w:rPr>
        <w:t>Cualquier duda en relación con estas instrucciones se podrá consultar con el buzón</w:t>
      </w:r>
      <w:r w:rsidRPr="00ED0B5E">
        <w:rPr>
          <w:rFonts w:asciiTheme="minorHAnsi" w:hAnsiTheme="minorHAnsi" w:cstheme="minorHAnsi"/>
          <w:sz w:val="20"/>
          <w:szCs w:val="20"/>
        </w:rPr>
        <w:t xml:space="preserve"> </w:t>
      </w:r>
      <w:hyperlink r:id="rId8" w:history="1">
        <w:r w:rsidR="009927DA" w:rsidRPr="00277E91">
          <w:rPr>
            <w:rStyle w:val="Hipervnculo"/>
            <w:rFonts w:asciiTheme="minorHAnsi" w:hAnsiTheme="minorHAnsi" w:cstheme="minorHAnsi"/>
            <w:sz w:val="20"/>
            <w:szCs w:val="20"/>
          </w:rPr>
          <w:t>CoberturaBA@economia.gob.es</w:t>
        </w:r>
      </w:hyperlink>
      <w:r w:rsidR="00ED0B5E" w:rsidRPr="00ED0B5E">
        <w:rPr>
          <w:rFonts w:asciiTheme="minorHAnsi" w:hAnsiTheme="minorHAnsi" w:cstheme="minorHAnsi"/>
          <w:sz w:val="20"/>
          <w:szCs w:val="20"/>
        </w:rPr>
        <w:t>.</w:t>
      </w:r>
      <w:r w:rsidR="00ED0B5E">
        <w:rPr>
          <w:rFonts w:eastAsia="Times New Roman"/>
          <w:color w:val="444444"/>
        </w:rPr>
        <w:t xml:space="preserve"> </w:t>
      </w:r>
    </w:p>
    <w:p w14:paraId="5B232C50" w14:textId="6F9702BD" w:rsidR="00BB2FC2" w:rsidRPr="001F0ECB" w:rsidRDefault="00BB2FC2" w:rsidP="00BB2FC2">
      <w:pPr>
        <w:jc w:val="both"/>
        <w:rPr>
          <w:rFonts w:asciiTheme="minorHAnsi" w:hAnsiTheme="minorHAnsi" w:cstheme="minorHAnsi"/>
        </w:rPr>
      </w:pPr>
    </w:p>
    <w:p w14:paraId="0187E640" w14:textId="3F8E41CE" w:rsidR="00BB2FC2" w:rsidRPr="001F0ECB" w:rsidRDefault="00BB2FC2" w:rsidP="00BB2FC2">
      <w:pPr>
        <w:pStyle w:val="Prrafodelista"/>
        <w:numPr>
          <w:ilvl w:val="0"/>
          <w:numId w:val="1"/>
        </w:numPr>
        <w:spacing w:before="240"/>
        <w:ind w:left="777" w:hanging="357"/>
        <w:rPr>
          <w:rFonts w:asciiTheme="minorHAnsi" w:hAnsiTheme="minorHAnsi" w:cstheme="minorHAnsi"/>
          <w:b/>
          <w:sz w:val="20"/>
          <w:szCs w:val="22"/>
        </w:rPr>
      </w:pPr>
      <w:r w:rsidRPr="001F0ECB">
        <w:rPr>
          <w:rFonts w:asciiTheme="minorHAnsi" w:hAnsiTheme="minorHAnsi" w:cstheme="minorHAnsi"/>
          <w:b/>
          <w:sz w:val="20"/>
          <w:szCs w:val="22"/>
        </w:rPr>
        <w:t xml:space="preserve">Fichero </w:t>
      </w:r>
      <w:r w:rsidR="00ED0B5E" w:rsidRPr="00ED0B5E">
        <w:rPr>
          <w:rFonts w:asciiTheme="minorHAnsi" w:hAnsiTheme="minorHAnsi" w:cstheme="minorHAnsi"/>
          <w:b/>
          <w:sz w:val="20"/>
          <w:szCs w:val="22"/>
        </w:rPr>
        <w:t>Modelo_solicitud_exclusion_zonas_elegibles</w:t>
      </w:r>
      <w:r w:rsidRPr="001F0ECB">
        <w:rPr>
          <w:rFonts w:asciiTheme="minorHAnsi" w:hAnsiTheme="minorHAnsi" w:cstheme="minorHAnsi"/>
          <w:b/>
          <w:sz w:val="20"/>
          <w:szCs w:val="22"/>
        </w:rPr>
        <w:t>.csv</w:t>
      </w:r>
      <w:r w:rsidR="001F0B27">
        <w:rPr>
          <w:rFonts w:asciiTheme="minorHAnsi" w:hAnsiTheme="minorHAnsi" w:cstheme="minorHAnsi"/>
          <w:b/>
          <w:sz w:val="20"/>
          <w:szCs w:val="22"/>
        </w:rPr>
        <w:t xml:space="preserve"> o .</w:t>
      </w:r>
      <w:proofErr w:type="spellStart"/>
      <w:r w:rsidR="001F0B27">
        <w:rPr>
          <w:rFonts w:asciiTheme="minorHAnsi" w:hAnsiTheme="minorHAnsi" w:cstheme="minorHAnsi"/>
          <w:b/>
          <w:sz w:val="20"/>
          <w:szCs w:val="22"/>
        </w:rPr>
        <w:t>shp</w:t>
      </w:r>
      <w:proofErr w:type="spellEnd"/>
    </w:p>
    <w:p w14:paraId="5598E5EA" w14:textId="77777777" w:rsidR="00BB2FC2" w:rsidRPr="001F0ECB" w:rsidRDefault="00BB2FC2" w:rsidP="00BB2FC2">
      <w:pPr>
        <w:jc w:val="both"/>
        <w:rPr>
          <w:rFonts w:asciiTheme="minorHAnsi" w:hAnsiTheme="minorHAnsi" w:cstheme="minorHAnsi"/>
          <w:b/>
          <w:sz w:val="20"/>
          <w:szCs w:val="20"/>
        </w:rPr>
      </w:pPr>
    </w:p>
    <w:p w14:paraId="65B9127B" w14:textId="497DD0F4" w:rsidR="00BB2FC2" w:rsidRPr="001F0ECB" w:rsidRDefault="00BB2FC2" w:rsidP="00BB2FC2">
      <w:pPr>
        <w:jc w:val="both"/>
        <w:rPr>
          <w:rFonts w:asciiTheme="minorHAnsi" w:hAnsiTheme="minorHAnsi" w:cstheme="minorHAnsi"/>
          <w:sz w:val="20"/>
          <w:szCs w:val="20"/>
        </w:rPr>
      </w:pPr>
      <w:r w:rsidRPr="001F0ECB">
        <w:rPr>
          <w:rFonts w:asciiTheme="minorHAnsi" w:hAnsiTheme="minorHAnsi" w:cstheme="minorHAnsi"/>
          <w:b/>
          <w:sz w:val="20"/>
          <w:szCs w:val="20"/>
        </w:rPr>
        <w:t>Un fichero por provincia</w:t>
      </w:r>
      <w:r w:rsidR="001F0B27">
        <w:rPr>
          <w:rFonts w:asciiTheme="minorHAnsi" w:hAnsiTheme="minorHAnsi" w:cstheme="minorHAnsi"/>
          <w:b/>
          <w:sz w:val="20"/>
          <w:szCs w:val="20"/>
        </w:rPr>
        <w:t xml:space="preserve"> en el caso de ficheros .</w:t>
      </w:r>
      <w:proofErr w:type="spellStart"/>
      <w:r w:rsidR="001F0B27">
        <w:rPr>
          <w:rFonts w:asciiTheme="minorHAnsi" w:hAnsiTheme="minorHAnsi" w:cstheme="minorHAnsi"/>
          <w:b/>
          <w:sz w:val="20"/>
          <w:szCs w:val="20"/>
        </w:rPr>
        <w:t>csv</w:t>
      </w:r>
      <w:proofErr w:type="spellEnd"/>
      <w:r w:rsidR="001F0B27">
        <w:rPr>
          <w:rFonts w:asciiTheme="minorHAnsi" w:hAnsiTheme="minorHAnsi" w:cstheme="minorHAnsi"/>
          <w:b/>
          <w:sz w:val="20"/>
          <w:szCs w:val="20"/>
        </w:rPr>
        <w:t xml:space="preserve"> excesivamente pesados: </w:t>
      </w:r>
      <w:r w:rsidRPr="001F0ECB">
        <w:rPr>
          <w:rFonts w:asciiTheme="minorHAnsi" w:hAnsiTheme="minorHAnsi" w:cstheme="minorHAnsi"/>
          <w:sz w:val="20"/>
          <w:szCs w:val="20"/>
        </w:rPr>
        <w:t>el operador deberá enviar la información por provincia, de tal modo que cada provincia tenga su fichero CSV separado del de otra provincia, para ello se añadirá al inicio del nombre del fichero el código INE de la provincia en cuestión</w:t>
      </w:r>
      <w:r w:rsidRPr="001F0ECB">
        <w:rPr>
          <w:rStyle w:val="Refdenotaalpie"/>
          <w:rFonts w:asciiTheme="minorHAnsi" w:hAnsiTheme="minorHAnsi" w:cstheme="minorHAnsi"/>
          <w:sz w:val="20"/>
          <w:szCs w:val="20"/>
        </w:rPr>
        <w:footnoteReference w:id="1"/>
      </w:r>
      <w:r w:rsidRPr="001F0ECB">
        <w:rPr>
          <w:rFonts w:asciiTheme="minorHAnsi" w:hAnsiTheme="minorHAnsi" w:cstheme="minorHAnsi"/>
          <w:sz w:val="20"/>
          <w:szCs w:val="20"/>
        </w:rPr>
        <w:t>. En el caso de provincias con un elevado número de información de cobertura a reportar, como puedan ser Madrid o Barcelona, se podrán enviar varios ficheros CSV por provincia.</w:t>
      </w:r>
    </w:p>
    <w:p w14:paraId="0806E123" w14:textId="77777777" w:rsidR="00BB2FC2" w:rsidRPr="001F0ECB" w:rsidRDefault="00BB2FC2" w:rsidP="00BB2FC2">
      <w:pPr>
        <w:rPr>
          <w:rFonts w:asciiTheme="minorHAnsi" w:hAnsiTheme="minorHAnsi" w:cstheme="minorHAnsi"/>
          <w:sz w:val="20"/>
          <w:szCs w:val="20"/>
        </w:rPr>
      </w:pPr>
    </w:p>
    <w:p w14:paraId="0AF7B723" w14:textId="77777777" w:rsidR="00BB2FC2" w:rsidRPr="001F0ECB" w:rsidRDefault="00BB2FC2" w:rsidP="00BB2FC2">
      <w:pPr>
        <w:rPr>
          <w:rFonts w:asciiTheme="minorHAnsi" w:hAnsiTheme="minorHAnsi" w:cstheme="minorHAnsi"/>
          <w:sz w:val="20"/>
          <w:szCs w:val="20"/>
        </w:rPr>
      </w:pPr>
      <w:r w:rsidRPr="001F0ECB">
        <w:rPr>
          <w:rFonts w:asciiTheme="minorHAnsi" w:hAnsiTheme="minorHAnsi" w:cstheme="minorHAnsi"/>
          <w:sz w:val="20"/>
          <w:szCs w:val="20"/>
        </w:rPr>
        <w:t>Emplear codificación UTF-8.</w:t>
      </w:r>
    </w:p>
    <w:p w14:paraId="5C396EC3" w14:textId="77777777" w:rsidR="00BB2FC2" w:rsidRPr="001F0ECB" w:rsidRDefault="00BB2FC2" w:rsidP="00BB2FC2">
      <w:pPr>
        <w:rPr>
          <w:rFonts w:asciiTheme="minorHAnsi" w:hAnsiTheme="minorHAnsi" w:cstheme="minorHAnsi"/>
          <w:sz w:val="20"/>
          <w:szCs w:val="20"/>
        </w:rPr>
      </w:pPr>
    </w:p>
    <w:p w14:paraId="225B1FC2" w14:textId="77777777" w:rsidR="00BB2FC2" w:rsidRPr="001F0ECB" w:rsidRDefault="00BB2FC2" w:rsidP="00BB2FC2">
      <w:pPr>
        <w:jc w:val="both"/>
        <w:rPr>
          <w:rFonts w:asciiTheme="minorHAnsi" w:hAnsiTheme="minorHAnsi" w:cstheme="minorHAnsi"/>
          <w:sz w:val="20"/>
          <w:szCs w:val="20"/>
        </w:rPr>
      </w:pPr>
      <w:r w:rsidRPr="001F0ECB">
        <w:rPr>
          <w:rFonts w:asciiTheme="minorHAnsi" w:hAnsiTheme="minorHAnsi" w:cstheme="minorHAnsi"/>
          <w:sz w:val="20"/>
          <w:szCs w:val="20"/>
        </w:rPr>
        <w:t>Emplear fichero CSV; no emplear el formato Excel pues obliga a la conversión previa de la información a formato CSV para su carga en base de datos.</w:t>
      </w:r>
    </w:p>
    <w:p w14:paraId="1CDE250E" w14:textId="77777777" w:rsidR="00BB2FC2" w:rsidRPr="001F0ECB" w:rsidRDefault="00BB2FC2" w:rsidP="00BB2FC2">
      <w:pPr>
        <w:jc w:val="both"/>
        <w:rPr>
          <w:rFonts w:asciiTheme="minorHAnsi" w:hAnsiTheme="minorHAnsi" w:cstheme="minorHAnsi"/>
          <w:sz w:val="20"/>
          <w:szCs w:val="20"/>
        </w:rPr>
      </w:pPr>
    </w:p>
    <w:p w14:paraId="114039D2" w14:textId="7FB8307A" w:rsidR="00BB2FC2" w:rsidRPr="001F0ECB" w:rsidRDefault="006556A2" w:rsidP="00BB2FC2">
      <w:pPr>
        <w:jc w:val="both"/>
        <w:rPr>
          <w:rFonts w:asciiTheme="minorHAnsi" w:hAnsiTheme="minorHAnsi" w:cstheme="minorHAnsi"/>
          <w:sz w:val="20"/>
          <w:szCs w:val="20"/>
        </w:rPr>
      </w:pPr>
      <w:r w:rsidRPr="006556A2">
        <w:rPr>
          <w:rFonts w:asciiTheme="minorHAnsi" w:hAnsiTheme="minorHAnsi" w:cstheme="minorHAnsi"/>
          <w:sz w:val="20"/>
          <w:szCs w:val="20"/>
        </w:rPr>
        <w:t>Utilizar</w:t>
      </w:r>
      <w:r>
        <w:rPr>
          <w:rFonts w:asciiTheme="minorHAnsi" w:hAnsiTheme="minorHAnsi" w:cstheme="minorHAnsi"/>
          <w:sz w:val="20"/>
          <w:szCs w:val="20"/>
        </w:rPr>
        <w:t xml:space="preserve"> la barra vertical/pipe (|) </w:t>
      </w:r>
      <w:r w:rsidR="00BB2FC2" w:rsidRPr="006556A2">
        <w:rPr>
          <w:rFonts w:asciiTheme="minorHAnsi" w:hAnsiTheme="minorHAnsi" w:cstheme="minorHAnsi"/>
          <w:sz w:val="20"/>
          <w:szCs w:val="20"/>
        </w:rPr>
        <w:t>como separador de campos.</w:t>
      </w:r>
    </w:p>
    <w:p w14:paraId="67F6D573" w14:textId="77777777" w:rsidR="00BB2FC2" w:rsidRPr="001F0ECB" w:rsidRDefault="00BB2FC2" w:rsidP="00BB2FC2">
      <w:pPr>
        <w:jc w:val="both"/>
        <w:rPr>
          <w:rFonts w:asciiTheme="minorHAnsi" w:hAnsiTheme="minorHAnsi" w:cstheme="minorHAnsi"/>
          <w:sz w:val="20"/>
          <w:szCs w:val="20"/>
        </w:rPr>
      </w:pPr>
    </w:p>
    <w:p w14:paraId="0282E6ED" w14:textId="77777777" w:rsidR="001F0B27" w:rsidRPr="001F0ECB" w:rsidRDefault="001F0B27" w:rsidP="001F0B27">
      <w:pPr>
        <w:jc w:val="both"/>
        <w:rPr>
          <w:rFonts w:asciiTheme="minorHAnsi" w:hAnsiTheme="minorHAnsi" w:cstheme="minorHAnsi"/>
          <w:sz w:val="20"/>
          <w:szCs w:val="20"/>
        </w:rPr>
      </w:pPr>
      <w:r w:rsidRPr="001F0ECB">
        <w:rPr>
          <w:rFonts w:asciiTheme="minorHAnsi" w:hAnsiTheme="minorHAnsi" w:cstheme="minorHAnsi"/>
          <w:sz w:val="20"/>
          <w:szCs w:val="20"/>
        </w:rPr>
        <w:t>Se deberán evitar los espacios en blanco al principio y al final del dato.</w:t>
      </w:r>
    </w:p>
    <w:p w14:paraId="72E1CD37" w14:textId="77777777" w:rsidR="001F0B27" w:rsidRPr="001F0ECB" w:rsidRDefault="001F0B27" w:rsidP="001F0B27">
      <w:pPr>
        <w:jc w:val="both"/>
        <w:rPr>
          <w:rFonts w:asciiTheme="minorHAnsi" w:hAnsiTheme="minorHAnsi" w:cstheme="minorHAnsi"/>
          <w:sz w:val="20"/>
          <w:szCs w:val="20"/>
        </w:rPr>
      </w:pPr>
    </w:p>
    <w:p w14:paraId="5B8A9CE2" w14:textId="77777777" w:rsidR="001F0B27" w:rsidRPr="001F0ECB" w:rsidRDefault="001F0B27" w:rsidP="001F0B27">
      <w:pPr>
        <w:jc w:val="both"/>
        <w:rPr>
          <w:rFonts w:asciiTheme="minorHAnsi" w:hAnsiTheme="minorHAnsi" w:cstheme="minorHAnsi"/>
          <w:sz w:val="20"/>
          <w:szCs w:val="20"/>
        </w:rPr>
      </w:pPr>
      <w:r w:rsidRPr="001F0ECB">
        <w:rPr>
          <w:rFonts w:asciiTheme="minorHAnsi" w:hAnsiTheme="minorHAnsi" w:cstheme="minorHAnsi"/>
          <w:sz w:val="20"/>
          <w:szCs w:val="20"/>
        </w:rPr>
        <w:t xml:space="preserve">Se cuidará de que los códigos no omitan </w:t>
      </w:r>
      <w:proofErr w:type="gramStart"/>
      <w:r w:rsidRPr="001F0ECB">
        <w:rPr>
          <w:rFonts w:asciiTheme="minorHAnsi" w:hAnsiTheme="minorHAnsi" w:cstheme="minorHAnsi"/>
          <w:sz w:val="20"/>
          <w:szCs w:val="20"/>
        </w:rPr>
        <w:t>un posible 0 inicial</w:t>
      </w:r>
      <w:proofErr w:type="gramEnd"/>
      <w:r w:rsidRPr="001F0ECB">
        <w:rPr>
          <w:rFonts w:asciiTheme="minorHAnsi" w:hAnsiTheme="minorHAnsi" w:cstheme="minorHAnsi"/>
          <w:sz w:val="20"/>
          <w:szCs w:val="20"/>
        </w:rPr>
        <w:t>.</w:t>
      </w:r>
    </w:p>
    <w:p w14:paraId="06F73C53" w14:textId="77777777" w:rsidR="001F0B27" w:rsidRDefault="001F0B27" w:rsidP="00BB2FC2">
      <w:pPr>
        <w:jc w:val="both"/>
        <w:rPr>
          <w:rFonts w:asciiTheme="minorHAnsi" w:hAnsiTheme="minorHAnsi" w:cstheme="minorHAnsi"/>
          <w:sz w:val="20"/>
          <w:szCs w:val="20"/>
        </w:rPr>
      </w:pPr>
    </w:p>
    <w:p w14:paraId="3D2170D0" w14:textId="6FB17C37" w:rsidR="00BB2FC2" w:rsidRPr="001F0ECB" w:rsidRDefault="001F0B27" w:rsidP="00BB2FC2">
      <w:pPr>
        <w:jc w:val="both"/>
        <w:rPr>
          <w:rFonts w:asciiTheme="minorHAnsi" w:hAnsiTheme="minorHAnsi" w:cstheme="minorHAnsi"/>
          <w:sz w:val="20"/>
          <w:szCs w:val="20"/>
        </w:rPr>
      </w:pPr>
      <w:r>
        <w:rPr>
          <w:rFonts w:asciiTheme="minorHAnsi" w:hAnsiTheme="minorHAnsi" w:cstheme="minorHAnsi"/>
          <w:sz w:val="20"/>
          <w:szCs w:val="20"/>
        </w:rPr>
        <w:t xml:space="preserve">Se entiende que las parcelas </w:t>
      </w:r>
      <w:r w:rsidR="00BB2FC2" w:rsidRPr="001F0ECB">
        <w:rPr>
          <w:rFonts w:asciiTheme="minorHAnsi" w:hAnsiTheme="minorHAnsi" w:cstheme="minorHAnsi"/>
          <w:sz w:val="20"/>
          <w:szCs w:val="20"/>
        </w:rPr>
        <w:t xml:space="preserve">cubiertas </w:t>
      </w:r>
      <w:r>
        <w:rPr>
          <w:rFonts w:asciiTheme="minorHAnsi" w:hAnsiTheme="minorHAnsi" w:cstheme="minorHAnsi"/>
          <w:sz w:val="20"/>
          <w:szCs w:val="20"/>
        </w:rPr>
        <w:t xml:space="preserve">son </w:t>
      </w:r>
      <w:r w:rsidR="00BB2FC2" w:rsidRPr="001F0ECB">
        <w:rPr>
          <w:rFonts w:asciiTheme="minorHAnsi" w:hAnsiTheme="minorHAnsi" w:cstheme="minorHAnsi"/>
          <w:sz w:val="20"/>
          <w:szCs w:val="20"/>
        </w:rPr>
        <w:t>con infraestructura propia.</w:t>
      </w:r>
    </w:p>
    <w:p w14:paraId="46F1A1FF" w14:textId="77777777" w:rsidR="00BB2FC2" w:rsidRPr="001F0ECB" w:rsidRDefault="00BB2FC2" w:rsidP="00BB2FC2">
      <w:pPr>
        <w:jc w:val="both"/>
        <w:rPr>
          <w:rFonts w:asciiTheme="minorHAnsi" w:hAnsiTheme="minorHAnsi" w:cstheme="minorHAnsi"/>
          <w:sz w:val="20"/>
          <w:szCs w:val="20"/>
        </w:rPr>
      </w:pPr>
      <w:r w:rsidRPr="001F0ECB">
        <w:rPr>
          <w:rFonts w:asciiTheme="minorHAnsi" w:hAnsiTheme="minorHAnsi" w:cstheme="minorHAnsi"/>
          <w:sz w:val="20"/>
          <w:szCs w:val="20"/>
        </w:rPr>
        <w:t xml:space="preserve"> </w:t>
      </w:r>
    </w:p>
    <w:p w14:paraId="122C6A7F" w14:textId="77777777" w:rsidR="00BB2FC2" w:rsidRPr="001F0ECB" w:rsidRDefault="00BB2FC2" w:rsidP="00BB2FC2">
      <w:pPr>
        <w:rPr>
          <w:rFonts w:asciiTheme="minorHAnsi" w:hAnsiTheme="minorHAnsi" w:cstheme="minorHAnsi"/>
          <w:b/>
          <w:bCs/>
          <w:sz w:val="20"/>
          <w:szCs w:val="20"/>
        </w:rPr>
      </w:pPr>
    </w:p>
    <w:p w14:paraId="4CFE3B10" w14:textId="77777777" w:rsidR="00BB2FC2" w:rsidRPr="001F0ECB" w:rsidRDefault="00BB2FC2" w:rsidP="00BB2FC2">
      <w:pPr>
        <w:rPr>
          <w:rFonts w:asciiTheme="minorHAnsi" w:hAnsiTheme="minorHAnsi" w:cstheme="minorHAnsi"/>
          <w:bCs/>
          <w:sz w:val="20"/>
          <w:szCs w:val="20"/>
        </w:rPr>
      </w:pPr>
    </w:p>
    <w:tbl>
      <w:tblPr>
        <w:tblpPr w:leftFromText="141" w:rightFromText="141" w:vertAnchor="text" w:tblpXSpec="center" w:tblpY="1"/>
        <w:tblOverlap w:val="neve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20"/>
        <w:gridCol w:w="1111"/>
        <w:gridCol w:w="1121"/>
        <w:gridCol w:w="3788"/>
      </w:tblGrid>
      <w:tr w:rsidR="001950CD" w:rsidRPr="001F0ECB" w14:paraId="08861754" w14:textId="77777777" w:rsidTr="001950CD">
        <w:trPr>
          <w:trHeight w:val="255"/>
          <w:tblHeader/>
        </w:trPr>
        <w:tc>
          <w:tcPr>
            <w:tcW w:w="3120" w:type="dxa"/>
            <w:shd w:val="clear" w:color="auto" w:fill="BFBFBF"/>
            <w:noWrap/>
            <w:vAlign w:val="bottom"/>
            <w:hideMark/>
          </w:tcPr>
          <w:p w14:paraId="502CC61A" w14:textId="77777777" w:rsidR="001950CD" w:rsidRPr="001F0ECB" w:rsidRDefault="001950CD" w:rsidP="0057187A">
            <w:pPr>
              <w:spacing w:before="100" w:beforeAutospacing="1"/>
              <w:jc w:val="center"/>
              <w:rPr>
                <w:rFonts w:asciiTheme="minorHAnsi" w:hAnsiTheme="minorHAnsi" w:cstheme="minorHAnsi"/>
                <w:b/>
                <w:bCs/>
                <w:sz w:val="20"/>
                <w:szCs w:val="20"/>
                <w:lang w:eastAsia="en-US"/>
              </w:rPr>
            </w:pPr>
            <w:r w:rsidRPr="001F0ECB">
              <w:rPr>
                <w:rFonts w:asciiTheme="minorHAnsi" w:hAnsiTheme="minorHAnsi" w:cstheme="minorHAnsi"/>
                <w:b/>
                <w:bCs/>
                <w:sz w:val="20"/>
                <w:szCs w:val="20"/>
                <w:lang w:eastAsia="en-US"/>
              </w:rPr>
              <w:lastRenderedPageBreak/>
              <w:t>Nombre</w:t>
            </w:r>
          </w:p>
        </w:tc>
        <w:tc>
          <w:tcPr>
            <w:tcW w:w="1111" w:type="dxa"/>
            <w:shd w:val="clear" w:color="auto" w:fill="BFBFBF"/>
            <w:noWrap/>
            <w:vAlign w:val="bottom"/>
            <w:hideMark/>
          </w:tcPr>
          <w:p w14:paraId="60B8C5DC" w14:textId="77777777" w:rsidR="001950CD" w:rsidRPr="001F0ECB" w:rsidRDefault="001950CD" w:rsidP="0057187A">
            <w:pPr>
              <w:spacing w:before="100" w:beforeAutospacing="1"/>
              <w:jc w:val="center"/>
              <w:rPr>
                <w:rFonts w:asciiTheme="minorHAnsi" w:hAnsiTheme="minorHAnsi" w:cstheme="minorHAnsi"/>
                <w:b/>
                <w:bCs/>
                <w:sz w:val="20"/>
                <w:szCs w:val="20"/>
                <w:lang w:eastAsia="en-US"/>
              </w:rPr>
            </w:pPr>
            <w:r w:rsidRPr="001F0ECB">
              <w:rPr>
                <w:rFonts w:asciiTheme="minorHAnsi" w:hAnsiTheme="minorHAnsi" w:cstheme="minorHAnsi"/>
                <w:b/>
                <w:bCs/>
                <w:sz w:val="20"/>
                <w:szCs w:val="20"/>
                <w:lang w:eastAsia="en-US"/>
              </w:rPr>
              <w:t>Tipo</w:t>
            </w:r>
          </w:p>
        </w:tc>
        <w:tc>
          <w:tcPr>
            <w:tcW w:w="1121" w:type="dxa"/>
            <w:shd w:val="clear" w:color="auto" w:fill="BFBFBF"/>
          </w:tcPr>
          <w:p w14:paraId="1F722C54" w14:textId="77777777" w:rsidR="001950CD" w:rsidRPr="001F0ECB" w:rsidRDefault="001950CD" w:rsidP="0057187A">
            <w:pPr>
              <w:spacing w:before="100" w:beforeAutospacing="1"/>
              <w:jc w:val="center"/>
              <w:rPr>
                <w:rFonts w:asciiTheme="minorHAnsi" w:hAnsiTheme="minorHAnsi" w:cstheme="minorHAnsi"/>
                <w:b/>
                <w:bCs/>
                <w:sz w:val="20"/>
                <w:szCs w:val="20"/>
                <w:lang w:eastAsia="en-US"/>
              </w:rPr>
            </w:pPr>
            <w:r w:rsidRPr="001F0ECB">
              <w:rPr>
                <w:rFonts w:asciiTheme="minorHAnsi" w:hAnsiTheme="minorHAnsi" w:cstheme="minorHAnsi"/>
                <w:b/>
                <w:bCs/>
                <w:sz w:val="20"/>
                <w:szCs w:val="20"/>
                <w:lang w:eastAsia="en-US"/>
              </w:rPr>
              <w:t>Longitud máxima</w:t>
            </w:r>
          </w:p>
        </w:tc>
        <w:tc>
          <w:tcPr>
            <w:tcW w:w="3788" w:type="dxa"/>
            <w:shd w:val="clear" w:color="auto" w:fill="BFBFBF"/>
            <w:noWrap/>
            <w:vAlign w:val="bottom"/>
            <w:hideMark/>
          </w:tcPr>
          <w:p w14:paraId="7A1B6888" w14:textId="77777777" w:rsidR="001950CD" w:rsidRPr="001F0ECB" w:rsidRDefault="001950CD" w:rsidP="0057187A">
            <w:pPr>
              <w:spacing w:before="100" w:beforeAutospacing="1"/>
              <w:jc w:val="center"/>
              <w:rPr>
                <w:rFonts w:asciiTheme="minorHAnsi" w:hAnsiTheme="minorHAnsi" w:cstheme="minorHAnsi"/>
                <w:b/>
                <w:bCs/>
                <w:sz w:val="20"/>
                <w:szCs w:val="20"/>
                <w:lang w:eastAsia="en-US"/>
              </w:rPr>
            </w:pPr>
            <w:r w:rsidRPr="001F0ECB">
              <w:rPr>
                <w:rFonts w:asciiTheme="minorHAnsi" w:hAnsiTheme="minorHAnsi" w:cstheme="minorHAnsi"/>
                <w:b/>
                <w:bCs/>
                <w:sz w:val="20"/>
                <w:szCs w:val="20"/>
                <w:lang w:eastAsia="en-US"/>
              </w:rPr>
              <w:t>Descripción</w:t>
            </w:r>
          </w:p>
        </w:tc>
      </w:tr>
      <w:tr w:rsidR="001950CD" w:rsidRPr="001F0ECB" w14:paraId="6966F5B2" w14:textId="77777777" w:rsidTr="001950CD">
        <w:trPr>
          <w:trHeight w:val="255"/>
          <w:tblHeader/>
        </w:trPr>
        <w:tc>
          <w:tcPr>
            <w:tcW w:w="3120" w:type="dxa"/>
            <w:noWrap/>
            <w:vAlign w:val="center"/>
            <w:hideMark/>
          </w:tcPr>
          <w:p w14:paraId="1B39B6FA" w14:textId="77777777" w:rsidR="001950CD" w:rsidRPr="001F0ECB" w:rsidRDefault="001950CD" w:rsidP="0057187A">
            <w:pPr>
              <w:spacing w:before="100" w:beforeAutospacing="1"/>
              <w:rPr>
                <w:rFonts w:asciiTheme="minorHAnsi" w:hAnsiTheme="minorHAnsi" w:cstheme="minorHAnsi"/>
                <w:sz w:val="20"/>
                <w:szCs w:val="20"/>
                <w:lang w:eastAsia="en-US"/>
              </w:rPr>
            </w:pPr>
            <w:r w:rsidRPr="001F0ECB">
              <w:rPr>
                <w:rFonts w:asciiTheme="minorHAnsi" w:hAnsiTheme="minorHAnsi" w:cstheme="minorHAnsi"/>
                <w:sz w:val="20"/>
                <w:szCs w:val="20"/>
                <w:lang w:eastAsia="en-US"/>
              </w:rPr>
              <w:t>Id</w:t>
            </w:r>
          </w:p>
        </w:tc>
        <w:tc>
          <w:tcPr>
            <w:tcW w:w="1111" w:type="dxa"/>
            <w:noWrap/>
            <w:vAlign w:val="center"/>
            <w:hideMark/>
          </w:tcPr>
          <w:p w14:paraId="102D56E9" w14:textId="77777777" w:rsidR="001950CD" w:rsidRPr="001F0ECB" w:rsidRDefault="001950CD" w:rsidP="0057187A">
            <w:pPr>
              <w:spacing w:before="100" w:beforeAutospacing="1"/>
              <w:rPr>
                <w:rFonts w:asciiTheme="minorHAnsi" w:hAnsiTheme="minorHAnsi" w:cstheme="minorHAnsi"/>
                <w:sz w:val="20"/>
                <w:szCs w:val="20"/>
                <w:lang w:eastAsia="en-US"/>
              </w:rPr>
            </w:pPr>
            <w:r w:rsidRPr="001F0ECB">
              <w:rPr>
                <w:rFonts w:asciiTheme="minorHAnsi" w:hAnsiTheme="minorHAnsi" w:cstheme="minorHAnsi"/>
                <w:sz w:val="20"/>
                <w:szCs w:val="20"/>
                <w:lang w:eastAsia="en-US"/>
              </w:rPr>
              <w:t>Número</w:t>
            </w:r>
          </w:p>
        </w:tc>
        <w:tc>
          <w:tcPr>
            <w:tcW w:w="1121" w:type="dxa"/>
            <w:vAlign w:val="bottom"/>
          </w:tcPr>
          <w:p w14:paraId="64191539" w14:textId="77777777" w:rsidR="001950CD" w:rsidRPr="001F0ECB" w:rsidRDefault="001950CD" w:rsidP="0057187A">
            <w:pPr>
              <w:spacing w:before="100" w:beforeAutospacing="1"/>
              <w:rPr>
                <w:rFonts w:asciiTheme="minorHAnsi" w:hAnsiTheme="minorHAnsi" w:cstheme="minorHAnsi"/>
                <w:sz w:val="20"/>
                <w:szCs w:val="20"/>
                <w:lang w:eastAsia="en-US"/>
              </w:rPr>
            </w:pPr>
          </w:p>
        </w:tc>
        <w:tc>
          <w:tcPr>
            <w:tcW w:w="3788" w:type="dxa"/>
            <w:noWrap/>
            <w:vAlign w:val="bottom"/>
            <w:hideMark/>
          </w:tcPr>
          <w:p w14:paraId="31501CA0" w14:textId="3A6229E8" w:rsidR="001950CD" w:rsidRPr="001F0ECB" w:rsidRDefault="001950CD" w:rsidP="0057187A">
            <w:pPr>
              <w:spacing w:before="100" w:beforeAutospacing="1"/>
              <w:rPr>
                <w:rFonts w:asciiTheme="minorHAnsi" w:hAnsiTheme="minorHAnsi" w:cstheme="minorHAnsi"/>
                <w:sz w:val="20"/>
                <w:szCs w:val="20"/>
                <w:lang w:eastAsia="en-US"/>
              </w:rPr>
            </w:pPr>
            <w:r w:rsidRPr="001F0ECB">
              <w:rPr>
                <w:rFonts w:asciiTheme="minorHAnsi" w:hAnsiTheme="minorHAnsi" w:cstheme="minorHAnsi"/>
                <w:sz w:val="20"/>
                <w:szCs w:val="20"/>
                <w:lang w:eastAsia="en-US"/>
              </w:rPr>
              <w:t>Número secuencial identificativo del registro</w:t>
            </w:r>
            <w:r>
              <w:rPr>
                <w:rFonts w:asciiTheme="minorHAnsi" w:hAnsiTheme="minorHAnsi" w:cstheme="minorHAnsi"/>
                <w:sz w:val="20"/>
                <w:szCs w:val="20"/>
                <w:lang w:eastAsia="en-US"/>
              </w:rPr>
              <w:t xml:space="preserve"> por el Operador</w:t>
            </w:r>
          </w:p>
        </w:tc>
      </w:tr>
      <w:tr w:rsidR="001950CD" w:rsidRPr="001F0ECB" w14:paraId="7655A2D1" w14:textId="77777777" w:rsidTr="001950CD">
        <w:trPr>
          <w:trHeight w:val="255"/>
          <w:tblHeader/>
        </w:trPr>
        <w:tc>
          <w:tcPr>
            <w:tcW w:w="3120" w:type="dxa"/>
            <w:noWrap/>
            <w:vAlign w:val="center"/>
            <w:hideMark/>
          </w:tcPr>
          <w:p w14:paraId="5768F0AC" w14:textId="6ADBF758" w:rsidR="001950CD" w:rsidRPr="001F0ECB" w:rsidRDefault="001950CD" w:rsidP="0057187A">
            <w:pPr>
              <w:spacing w:before="100" w:beforeAutospacing="1"/>
              <w:rPr>
                <w:rFonts w:asciiTheme="minorHAnsi" w:hAnsiTheme="minorHAnsi" w:cstheme="minorHAnsi"/>
                <w:sz w:val="20"/>
                <w:szCs w:val="20"/>
                <w:lang w:eastAsia="en-US"/>
              </w:rPr>
            </w:pPr>
            <w:r>
              <w:rPr>
                <w:rFonts w:asciiTheme="minorHAnsi" w:hAnsiTheme="minorHAnsi" w:cstheme="minorHAnsi"/>
                <w:sz w:val="20"/>
                <w:szCs w:val="20"/>
                <w:lang w:eastAsia="en-US"/>
              </w:rPr>
              <w:t>CIF_</w:t>
            </w:r>
            <w:r w:rsidRPr="001F0ECB">
              <w:rPr>
                <w:rFonts w:asciiTheme="minorHAnsi" w:hAnsiTheme="minorHAnsi" w:cstheme="minorHAnsi"/>
                <w:sz w:val="20"/>
                <w:szCs w:val="20"/>
                <w:lang w:eastAsia="en-US"/>
              </w:rPr>
              <w:t>OPERADOR</w:t>
            </w:r>
          </w:p>
        </w:tc>
        <w:tc>
          <w:tcPr>
            <w:tcW w:w="1111" w:type="dxa"/>
            <w:noWrap/>
            <w:vAlign w:val="center"/>
            <w:hideMark/>
          </w:tcPr>
          <w:p w14:paraId="6FE5CEF9" w14:textId="77777777" w:rsidR="001950CD" w:rsidRPr="001F0ECB" w:rsidRDefault="001950CD" w:rsidP="0057187A">
            <w:pPr>
              <w:spacing w:before="100" w:beforeAutospacing="1"/>
              <w:rPr>
                <w:rFonts w:asciiTheme="minorHAnsi" w:eastAsia="Times New Roman" w:hAnsiTheme="minorHAnsi" w:cstheme="minorHAnsi"/>
                <w:sz w:val="20"/>
                <w:szCs w:val="20"/>
                <w:lang w:eastAsia="en-US"/>
              </w:rPr>
            </w:pPr>
            <w:r w:rsidRPr="001F0ECB">
              <w:rPr>
                <w:rFonts w:asciiTheme="minorHAnsi" w:eastAsia="Times New Roman" w:hAnsiTheme="minorHAnsi" w:cstheme="minorHAnsi"/>
                <w:sz w:val="20"/>
                <w:szCs w:val="20"/>
                <w:lang w:eastAsia="en-US"/>
              </w:rPr>
              <w:t>Texto</w:t>
            </w:r>
          </w:p>
        </w:tc>
        <w:tc>
          <w:tcPr>
            <w:tcW w:w="1121" w:type="dxa"/>
            <w:vAlign w:val="center"/>
          </w:tcPr>
          <w:p w14:paraId="280BF303" w14:textId="77777777" w:rsidR="001950CD" w:rsidRPr="001F0ECB" w:rsidRDefault="001950CD" w:rsidP="0057187A">
            <w:pPr>
              <w:spacing w:before="100" w:beforeAutospacing="1"/>
              <w:rPr>
                <w:rFonts w:asciiTheme="minorHAnsi" w:hAnsiTheme="minorHAnsi" w:cstheme="minorHAnsi"/>
                <w:sz w:val="20"/>
                <w:szCs w:val="20"/>
                <w:lang w:eastAsia="en-US"/>
              </w:rPr>
            </w:pPr>
            <w:r w:rsidRPr="001F0ECB">
              <w:rPr>
                <w:rFonts w:asciiTheme="minorHAnsi" w:hAnsiTheme="minorHAnsi" w:cstheme="minorHAnsi"/>
                <w:sz w:val="20"/>
                <w:szCs w:val="20"/>
                <w:lang w:eastAsia="en-US"/>
              </w:rPr>
              <w:t>9</w:t>
            </w:r>
          </w:p>
        </w:tc>
        <w:tc>
          <w:tcPr>
            <w:tcW w:w="3788" w:type="dxa"/>
            <w:noWrap/>
            <w:vAlign w:val="bottom"/>
            <w:hideMark/>
          </w:tcPr>
          <w:p w14:paraId="6D768192" w14:textId="796E5713" w:rsidR="001950CD" w:rsidRPr="001F0ECB" w:rsidRDefault="009927DA" w:rsidP="0057187A">
            <w:pPr>
              <w:spacing w:before="100" w:beforeAutospacing="1"/>
              <w:rPr>
                <w:rFonts w:asciiTheme="minorHAnsi" w:hAnsiTheme="minorHAnsi" w:cstheme="minorHAnsi"/>
                <w:sz w:val="20"/>
                <w:szCs w:val="20"/>
                <w:lang w:eastAsia="en-US"/>
              </w:rPr>
            </w:pPr>
            <w:r>
              <w:rPr>
                <w:rFonts w:asciiTheme="minorHAnsi" w:hAnsiTheme="minorHAnsi" w:cstheme="minorHAnsi"/>
                <w:sz w:val="20"/>
                <w:szCs w:val="20"/>
                <w:lang w:eastAsia="en-US"/>
              </w:rPr>
              <w:t>C</w:t>
            </w:r>
            <w:r w:rsidR="001950CD" w:rsidRPr="001F0ECB">
              <w:rPr>
                <w:rFonts w:asciiTheme="minorHAnsi" w:hAnsiTheme="minorHAnsi" w:cstheme="minorHAnsi"/>
                <w:sz w:val="20"/>
                <w:szCs w:val="20"/>
                <w:lang w:eastAsia="en-US"/>
              </w:rPr>
              <w:t>IF del operador (9 dígitos sin guion)</w:t>
            </w:r>
          </w:p>
        </w:tc>
      </w:tr>
      <w:tr w:rsidR="001950CD" w:rsidRPr="001F0ECB" w14:paraId="3EEFF9C8" w14:textId="77777777" w:rsidTr="001950CD">
        <w:trPr>
          <w:trHeight w:val="255"/>
          <w:tblHeader/>
        </w:trPr>
        <w:tc>
          <w:tcPr>
            <w:tcW w:w="3120" w:type="dxa"/>
            <w:noWrap/>
            <w:vAlign w:val="center"/>
            <w:hideMark/>
          </w:tcPr>
          <w:p w14:paraId="4E54119A" w14:textId="77777777" w:rsidR="001950CD" w:rsidRPr="001F0ECB" w:rsidRDefault="001950CD" w:rsidP="0057187A">
            <w:pPr>
              <w:spacing w:before="100" w:beforeAutospacing="1"/>
              <w:rPr>
                <w:rFonts w:asciiTheme="minorHAnsi" w:hAnsiTheme="minorHAnsi" w:cstheme="minorHAnsi"/>
                <w:sz w:val="20"/>
                <w:szCs w:val="20"/>
                <w:lang w:eastAsia="en-US"/>
              </w:rPr>
            </w:pPr>
            <w:r w:rsidRPr="001F0ECB">
              <w:rPr>
                <w:rFonts w:asciiTheme="minorHAnsi" w:hAnsiTheme="minorHAnsi" w:cstheme="minorHAnsi"/>
                <w:sz w:val="20"/>
                <w:szCs w:val="20"/>
                <w:lang w:eastAsia="en-US"/>
              </w:rPr>
              <w:t>TECNOLOGÍA</w:t>
            </w:r>
          </w:p>
        </w:tc>
        <w:tc>
          <w:tcPr>
            <w:tcW w:w="1111" w:type="dxa"/>
            <w:noWrap/>
            <w:vAlign w:val="center"/>
            <w:hideMark/>
          </w:tcPr>
          <w:p w14:paraId="0A342D85" w14:textId="77777777" w:rsidR="001950CD" w:rsidRPr="001F0ECB" w:rsidRDefault="001950CD" w:rsidP="0057187A">
            <w:pPr>
              <w:spacing w:before="100" w:beforeAutospacing="1"/>
              <w:rPr>
                <w:rFonts w:asciiTheme="minorHAnsi" w:eastAsia="Times New Roman" w:hAnsiTheme="minorHAnsi" w:cstheme="minorHAnsi"/>
                <w:sz w:val="20"/>
                <w:szCs w:val="20"/>
                <w:lang w:eastAsia="en-US"/>
              </w:rPr>
            </w:pPr>
            <w:r w:rsidRPr="001F0ECB">
              <w:rPr>
                <w:rFonts w:asciiTheme="minorHAnsi" w:eastAsia="Times New Roman" w:hAnsiTheme="minorHAnsi" w:cstheme="minorHAnsi"/>
                <w:sz w:val="20"/>
                <w:szCs w:val="20"/>
                <w:lang w:eastAsia="en-US"/>
              </w:rPr>
              <w:t>Texto</w:t>
            </w:r>
          </w:p>
        </w:tc>
        <w:tc>
          <w:tcPr>
            <w:tcW w:w="1121" w:type="dxa"/>
            <w:vAlign w:val="center"/>
          </w:tcPr>
          <w:p w14:paraId="6A3E625B" w14:textId="77777777" w:rsidR="001950CD" w:rsidRPr="001F0ECB" w:rsidDel="000E203D" w:rsidRDefault="001950CD" w:rsidP="0057187A">
            <w:pPr>
              <w:jc w:val="both"/>
              <w:rPr>
                <w:rFonts w:asciiTheme="minorHAnsi" w:hAnsiTheme="minorHAnsi" w:cstheme="minorHAnsi"/>
                <w:sz w:val="20"/>
                <w:szCs w:val="20"/>
                <w:lang w:eastAsia="en-US"/>
              </w:rPr>
            </w:pPr>
            <w:r w:rsidRPr="001F0ECB">
              <w:rPr>
                <w:rFonts w:asciiTheme="minorHAnsi" w:hAnsiTheme="minorHAnsi" w:cstheme="minorHAnsi"/>
                <w:sz w:val="20"/>
                <w:szCs w:val="20"/>
                <w:lang w:eastAsia="en-US"/>
              </w:rPr>
              <w:t>33</w:t>
            </w:r>
          </w:p>
        </w:tc>
        <w:tc>
          <w:tcPr>
            <w:tcW w:w="3788" w:type="dxa"/>
            <w:noWrap/>
            <w:vAlign w:val="bottom"/>
            <w:hideMark/>
          </w:tcPr>
          <w:p w14:paraId="76501C37" w14:textId="77777777" w:rsidR="001950CD" w:rsidRPr="001F0ECB" w:rsidRDefault="001950CD" w:rsidP="0057187A">
            <w:pPr>
              <w:jc w:val="both"/>
              <w:rPr>
                <w:rFonts w:asciiTheme="minorHAnsi" w:hAnsiTheme="minorHAnsi" w:cstheme="minorHAnsi"/>
                <w:sz w:val="20"/>
                <w:szCs w:val="20"/>
                <w:lang w:eastAsia="en-US"/>
              </w:rPr>
            </w:pPr>
            <w:r w:rsidRPr="001F0ECB">
              <w:rPr>
                <w:rFonts w:asciiTheme="minorHAnsi" w:hAnsiTheme="minorHAnsi" w:cstheme="minorHAnsi"/>
                <w:sz w:val="20"/>
                <w:szCs w:val="20"/>
                <w:lang w:eastAsia="en-US"/>
              </w:rPr>
              <w:t xml:space="preserve">Según la tabla </w:t>
            </w:r>
          </w:p>
          <w:p w14:paraId="7A575E0B" w14:textId="77777777" w:rsidR="001950CD" w:rsidRPr="001F0ECB" w:rsidRDefault="001950CD" w:rsidP="00BB2FC2">
            <w:pPr>
              <w:pStyle w:val="Prrafodelista"/>
              <w:numPr>
                <w:ilvl w:val="0"/>
                <w:numId w:val="2"/>
              </w:numPr>
              <w:ind w:left="429"/>
              <w:jc w:val="both"/>
              <w:rPr>
                <w:rFonts w:asciiTheme="minorHAnsi" w:hAnsiTheme="minorHAnsi" w:cstheme="minorHAnsi"/>
                <w:sz w:val="20"/>
                <w:szCs w:val="20"/>
                <w:lang w:eastAsia="en-US"/>
              </w:rPr>
            </w:pPr>
            <w:r w:rsidRPr="001F0ECB">
              <w:rPr>
                <w:rFonts w:asciiTheme="minorHAnsi" w:hAnsiTheme="minorHAnsi" w:cstheme="minorHAnsi"/>
                <w:sz w:val="20"/>
                <w:szCs w:val="20"/>
                <w:lang w:eastAsia="en-US"/>
              </w:rPr>
              <w:t>FTTH o FTTB</w:t>
            </w:r>
          </w:p>
          <w:p w14:paraId="04BFB3C7" w14:textId="77777777" w:rsidR="001950CD" w:rsidRPr="001F0ECB" w:rsidRDefault="001950CD" w:rsidP="00BB2FC2">
            <w:pPr>
              <w:pStyle w:val="Prrafodelista"/>
              <w:numPr>
                <w:ilvl w:val="0"/>
                <w:numId w:val="2"/>
              </w:numPr>
              <w:ind w:left="429"/>
              <w:jc w:val="both"/>
              <w:rPr>
                <w:rFonts w:asciiTheme="minorHAnsi" w:hAnsiTheme="minorHAnsi" w:cstheme="minorHAnsi"/>
                <w:sz w:val="20"/>
                <w:szCs w:val="20"/>
                <w:lang w:eastAsia="en-US"/>
              </w:rPr>
            </w:pPr>
            <w:r w:rsidRPr="001F0ECB">
              <w:rPr>
                <w:rFonts w:asciiTheme="minorHAnsi" w:hAnsiTheme="minorHAnsi" w:cstheme="minorHAnsi"/>
                <w:sz w:val="20"/>
                <w:szCs w:val="20"/>
                <w:lang w:eastAsia="en-US"/>
              </w:rPr>
              <w:t>En el caso de DOCSIS indicar:</w:t>
            </w:r>
          </w:p>
          <w:p w14:paraId="49607C6F" w14:textId="77777777" w:rsidR="001950CD" w:rsidRPr="001F0ECB" w:rsidRDefault="001950CD" w:rsidP="00BB2FC2">
            <w:pPr>
              <w:pStyle w:val="Prrafodelista"/>
              <w:numPr>
                <w:ilvl w:val="0"/>
                <w:numId w:val="2"/>
              </w:numPr>
              <w:ind w:left="789"/>
              <w:jc w:val="both"/>
              <w:rPr>
                <w:rFonts w:asciiTheme="minorHAnsi" w:hAnsiTheme="minorHAnsi" w:cstheme="minorHAnsi"/>
                <w:sz w:val="20"/>
                <w:szCs w:val="20"/>
                <w:lang w:val="fr-FR" w:eastAsia="en-US"/>
              </w:rPr>
            </w:pPr>
            <w:r w:rsidRPr="001F0ECB">
              <w:rPr>
                <w:rFonts w:asciiTheme="minorHAnsi" w:hAnsiTheme="minorHAnsi" w:cstheme="minorHAnsi"/>
                <w:sz w:val="20"/>
                <w:szCs w:val="20"/>
                <w:lang w:val="fr-FR" w:eastAsia="en-US"/>
              </w:rPr>
              <w:t>DOCSIS (si es DOCSIS 1.0 or 2.0)</w:t>
            </w:r>
          </w:p>
          <w:p w14:paraId="15928F6F" w14:textId="68338845" w:rsidR="001950CD" w:rsidRPr="001F0ECB" w:rsidRDefault="001950CD" w:rsidP="00BB2FC2">
            <w:pPr>
              <w:pStyle w:val="Prrafodelista"/>
              <w:numPr>
                <w:ilvl w:val="0"/>
                <w:numId w:val="2"/>
              </w:numPr>
              <w:ind w:left="789"/>
              <w:jc w:val="both"/>
              <w:rPr>
                <w:rFonts w:asciiTheme="minorHAnsi" w:hAnsiTheme="minorHAnsi" w:cstheme="minorHAnsi"/>
                <w:sz w:val="20"/>
                <w:szCs w:val="20"/>
                <w:lang w:eastAsia="en-US"/>
              </w:rPr>
            </w:pPr>
            <w:r w:rsidRPr="001F0ECB">
              <w:rPr>
                <w:rFonts w:asciiTheme="minorHAnsi" w:hAnsiTheme="minorHAnsi" w:cstheme="minorHAnsi"/>
                <w:sz w:val="20"/>
                <w:szCs w:val="20"/>
                <w:lang w:eastAsia="en-US"/>
              </w:rPr>
              <w:t>DOCSIS3.0 (si es DOCSIS 3.0)</w:t>
            </w:r>
          </w:p>
          <w:p w14:paraId="32955863" w14:textId="77777777" w:rsidR="001950CD" w:rsidRPr="001F0ECB" w:rsidRDefault="001950CD" w:rsidP="00BB2FC2">
            <w:pPr>
              <w:pStyle w:val="Prrafodelista"/>
              <w:numPr>
                <w:ilvl w:val="0"/>
                <w:numId w:val="2"/>
              </w:numPr>
              <w:ind w:left="789"/>
              <w:jc w:val="both"/>
              <w:rPr>
                <w:rFonts w:asciiTheme="minorHAnsi" w:hAnsiTheme="minorHAnsi" w:cstheme="minorHAnsi"/>
                <w:sz w:val="20"/>
                <w:szCs w:val="20"/>
                <w:lang w:eastAsia="en-US"/>
              </w:rPr>
            </w:pPr>
            <w:r w:rsidRPr="001F0ECB">
              <w:rPr>
                <w:rFonts w:asciiTheme="minorHAnsi" w:hAnsiTheme="minorHAnsi" w:cstheme="minorHAnsi"/>
                <w:sz w:val="20"/>
                <w:szCs w:val="20"/>
                <w:lang w:eastAsia="en-US"/>
              </w:rPr>
              <w:t>DOCSIS3.1 (si es DOCSIS 3.1)</w:t>
            </w:r>
          </w:p>
          <w:p w14:paraId="266C973F" w14:textId="77777777" w:rsidR="001950CD" w:rsidRPr="001F0ECB" w:rsidRDefault="001950CD" w:rsidP="00BB2FC2">
            <w:pPr>
              <w:pStyle w:val="Prrafodelista"/>
              <w:numPr>
                <w:ilvl w:val="0"/>
                <w:numId w:val="2"/>
              </w:numPr>
              <w:ind w:left="789"/>
              <w:jc w:val="both"/>
              <w:rPr>
                <w:rFonts w:asciiTheme="minorHAnsi" w:hAnsiTheme="minorHAnsi" w:cstheme="minorHAnsi"/>
                <w:sz w:val="20"/>
                <w:szCs w:val="20"/>
                <w:lang w:eastAsia="en-US"/>
              </w:rPr>
            </w:pPr>
            <w:r w:rsidRPr="001F0ECB">
              <w:rPr>
                <w:rFonts w:asciiTheme="minorHAnsi" w:hAnsiTheme="minorHAnsi" w:cstheme="minorHAnsi"/>
                <w:sz w:val="20"/>
                <w:szCs w:val="20"/>
                <w:lang w:eastAsia="en-US"/>
              </w:rPr>
              <w:t>DOCSIS4 (DOCSIS 4.0)</w:t>
            </w:r>
          </w:p>
          <w:p w14:paraId="086E125F" w14:textId="3E9FAFFB" w:rsidR="001950CD" w:rsidRPr="001F0ECB" w:rsidRDefault="001950CD" w:rsidP="004D47A6">
            <w:pPr>
              <w:pStyle w:val="Prrafodelista"/>
              <w:numPr>
                <w:ilvl w:val="0"/>
                <w:numId w:val="2"/>
              </w:numPr>
              <w:ind w:left="429"/>
              <w:jc w:val="both"/>
              <w:rPr>
                <w:rFonts w:asciiTheme="minorHAnsi" w:hAnsiTheme="minorHAnsi" w:cstheme="minorHAnsi"/>
                <w:sz w:val="20"/>
                <w:szCs w:val="20"/>
                <w:lang w:eastAsia="en-US"/>
              </w:rPr>
            </w:pPr>
            <w:r w:rsidRPr="001F0ECB">
              <w:rPr>
                <w:rFonts w:asciiTheme="minorHAnsi" w:hAnsiTheme="minorHAnsi" w:cstheme="minorHAnsi"/>
                <w:sz w:val="20"/>
                <w:szCs w:val="20"/>
                <w:lang w:eastAsia="en-US"/>
              </w:rPr>
              <w:t xml:space="preserve">En el caso de </w:t>
            </w:r>
            <w:r>
              <w:rPr>
                <w:rFonts w:asciiTheme="minorHAnsi" w:hAnsiTheme="minorHAnsi" w:cstheme="minorHAnsi"/>
                <w:sz w:val="20"/>
                <w:szCs w:val="20"/>
                <w:lang w:eastAsia="en-US"/>
              </w:rPr>
              <w:t>Inalámbrico fijo</w:t>
            </w:r>
            <w:r w:rsidRPr="001F0ECB">
              <w:rPr>
                <w:rFonts w:asciiTheme="minorHAnsi" w:hAnsiTheme="minorHAnsi" w:cstheme="minorHAnsi"/>
                <w:sz w:val="20"/>
                <w:szCs w:val="20"/>
                <w:lang w:eastAsia="en-US"/>
              </w:rPr>
              <w:t xml:space="preserve"> indicar:</w:t>
            </w:r>
          </w:p>
          <w:p w14:paraId="2EF31817" w14:textId="0AAC4935" w:rsidR="001950CD" w:rsidRPr="007E45DC" w:rsidRDefault="001950CD" w:rsidP="007E45DC">
            <w:pPr>
              <w:pStyle w:val="Prrafodelista"/>
              <w:numPr>
                <w:ilvl w:val="0"/>
                <w:numId w:val="2"/>
              </w:numPr>
              <w:jc w:val="both"/>
              <w:rPr>
                <w:rFonts w:asciiTheme="minorHAnsi" w:hAnsiTheme="minorHAnsi" w:cstheme="minorHAnsi"/>
                <w:sz w:val="20"/>
                <w:szCs w:val="20"/>
                <w:lang w:val="fr-FR" w:eastAsia="en-US"/>
              </w:rPr>
            </w:pPr>
            <w:proofErr w:type="spellStart"/>
            <w:r w:rsidRPr="004D47A6">
              <w:rPr>
                <w:rFonts w:asciiTheme="minorHAnsi" w:hAnsiTheme="minorHAnsi" w:cstheme="minorHAnsi"/>
                <w:sz w:val="20"/>
                <w:szCs w:val="20"/>
                <w:lang w:val="fr-FR" w:eastAsia="en-US"/>
              </w:rPr>
              <w:t>Inalámbrico</w:t>
            </w:r>
            <w:proofErr w:type="spellEnd"/>
            <w:r w:rsidRPr="004D47A6">
              <w:rPr>
                <w:rFonts w:asciiTheme="minorHAnsi" w:hAnsiTheme="minorHAnsi" w:cstheme="minorHAnsi"/>
                <w:sz w:val="20"/>
                <w:szCs w:val="20"/>
                <w:lang w:val="fr-FR" w:eastAsia="en-US"/>
              </w:rPr>
              <w:t xml:space="preserve"> </w:t>
            </w:r>
            <w:proofErr w:type="spellStart"/>
            <w:r w:rsidRPr="004D47A6">
              <w:rPr>
                <w:rFonts w:asciiTheme="minorHAnsi" w:hAnsiTheme="minorHAnsi" w:cstheme="minorHAnsi"/>
                <w:sz w:val="20"/>
                <w:szCs w:val="20"/>
                <w:lang w:val="fr-FR" w:eastAsia="en-US"/>
              </w:rPr>
              <w:t>fijo</w:t>
            </w:r>
            <w:proofErr w:type="spellEnd"/>
            <w:r w:rsidRPr="004D47A6">
              <w:rPr>
                <w:rFonts w:asciiTheme="minorHAnsi" w:hAnsiTheme="minorHAnsi" w:cstheme="minorHAnsi"/>
                <w:sz w:val="20"/>
                <w:szCs w:val="20"/>
                <w:lang w:val="fr-FR" w:eastAsia="en-US"/>
              </w:rPr>
              <w:t xml:space="preserve"> &gt; 100 Mbps</w:t>
            </w:r>
          </w:p>
        </w:tc>
      </w:tr>
      <w:tr w:rsidR="001950CD" w:rsidRPr="001F0ECB" w14:paraId="0661BBAA" w14:textId="77777777" w:rsidTr="001950CD">
        <w:trPr>
          <w:trHeight w:val="255"/>
          <w:tblHeader/>
        </w:trPr>
        <w:tc>
          <w:tcPr>
            <w:tcW w:w="3120" w:type="dxa"/>
            <w:noWrap/>
            <w:vAlign w:val="center"/>
          </w:tcPr>
          <w:p w14:paraId="174E35D1" w14:textId="77777777" w:rsidR="001950CD" w:rsidRPr="001F0ECB" w:rsidRDefault="001950CD" w:rsidP="0057187A">
            <w:pPr>
              <w:spacing w:before="100" w:beforeAutospacing="1"/>
              <w:rPr>
                <w:rFonts w:asciiTheme="minorHAnsi" w:hAnsiTheme="minorHAnsi" w:cstheme="minorHAnsi"/>
                <w:sz w:val="20"/>
                <w:szCs w:val="20"/>
                <w:lang w:eastAsia="en-US"/>
              </w:rPr>
            </w:pPr>
            <w:r w:rsidRPr="001F0ECB">
              <w:rPr>
                <w:rFonts w:asciiTheme="minorHAnsi" w:hAnsiTheme="minorHAnsi" w:cstheme="minorHAnsi"/>
                <w:sz w:val="20"/>
                <w:szCs w:val="20"/>
              </w:rPr>
              <w:t>DL_MAX_SPEED</w:t>
            </w:r>
          </w:p>
        </w:tc>
        <w:tc>
          <w:tcPr>
            <w:tcW w:w="1111" w:type="dxa"/>
            <w:noWrap/>
            <w:vAlign w:val="center"/>
          </w:tcPr>
          <w:p w14:paraId="2E734355" w14:textId="77777777" w:rsidR="001950CD" w:rsidRPr="001F0ECB" w:rsidRDefault="001950CD" w:rsidP="0057187A">
            <w:pPr>
              <w:spacing w:before="100" w:beforeAutospacing="1"/>
              <w:rPr>
                <w:rFonts w:asciiTheme="minorHAnsi" w:eastAsia="Times New Roman" w:hAnsiTheme="minorHAnsi" w:cstheme="minorHAnsi"/>
                <w:sz w:val="20"/>
                <w:szCs w:val="20"/>
                <w:lang w:eastAsia="en-US"/>
              </w:rPr>
            </w:pPr>
            <w:r w:rsidRPr="001F0ECB">
              <w:rPr>
                <w:rFonts w:asciiTheme="minorHAnsi" w:hAnsiTheme="minorHAnsi" w:cstheme="minorHAnsi"/>
                <w:sz w:val="20"/>
                <w:szCs w:val="20"/>
              </w:rPr>
              <w:t>Número</w:t>
            </w:r>
          </w:p>
        </w:tc>
        <w:tc>
          <w:tcPr>
            <w:tcW w:w="1121" w:type="dxa"/>
            <w:vAlign w:val="center"/>
          </w:tcPr>
          <w:p w14:paraId="49E2E93A" w14:textId="75A0EAE2" w:rsidR="001950CD" w:rsidRPr="001F0ECB" w:rsidRDefault="001950CD" w:rsidP="0057187A">
            <w:pPr>
              <w:spacing w:before="100" w:beforeAutospacing="1"/>
              <w:rPr>
                <w:rFonts w:asciiTheme="minorHAnsi" w:hAnsiTheme="minorHAnsi" w:cstheme="minorHAnsi"/>
                <w:sz w:val="20"/>
                <w:szCs w:val="20"/>
                <w:lang w:eastAsia="en-US"/>
              </w:rPr>
            </w:pPr>
            <w:r>
              <w:rPr>
                <w:rFonts w:asciiTheme="minorHAnsi" w:hAnsiTheme="minorHAnsi" w:cstheme="minorHAnsi"/>
                <w:sz w:val="20"/>
                <w:szCs w:val="20"/>
                <w:lang w:eastAsia="en-US"/>
              </w:rPr>
              <w:t>4</w:t>
            </w:r>
          </w:p>
        </w:tc>
        <w:tc>
          <w:tcPr>
            <w:tcW w:w="3788" w:type="dxa"/>
            <w:noWrap/>
          </w:tcPr>
          <w:p w14:paraId="211A3B4D" w14:textId="08E410D7" w:rsidR="001950CD" w:rsidRPr="001F0ECB" w:rsidRDefault="001950CD" w:rsidP="00EF02D9">
            <w:pPr>
              <w:spacing w:before="100" w:beforeAutospacing="1"/>
              <w:jc w:val="both"/>
              <w:rPr>
                <w:rFonts w:asciiTheme="minorHAnsi" w:hAnsiTheme="minorHAnsi" w:cstheme="minorHAnsi"/>
                <w:sz w:val="20"/>
                <w:szCs w:val="20"/>
                <w:lang w:eastAsia="en-US"/>
              </w:rPr>
            </w:pPr>
            <w:r w:rsidRPr="001F0ECB">
              <w:rPr>
                <w:rFonts w:asciiTheme="minorHAnsi" w:hAnsiTheme="minorHAnsi" w:cstheme="minorHAnsi"/>
                <w:sz w:val="20"/>
                <w:szCs w:val="20"/>
              </w:rPr>
              <w:t xml:space="preserve">Velocidad de descarga máxima alcanzable en la ubicación con la tecnología </w:t>
            </w:r>
            <w:r w:rsidRPr="00B914D8">
              <w:rPr>
                <w:rFonts w:asciiTheme="minorHAnsi" w:hAnsiTheme="minorHAnsi" w:cstheme="minorHAnsi"/>
                <w:sz w:val="20"/>
                <w:szCs w:val="20"/>
              </w:rPr>
              <w:t>desplegada, en ocasiones referida como velocidad nominal</w:t>
            </w:r>
            <w:r w:rsidRPr="001F0ECB">
              <w:rPr>
                <w:rFonts w:asciiTheme="minorHAnsi" w:hAnsiTheme="minorHAnsi" w:cstheme="minorHAnsi"/>
                <w:sz w:val="20"/>
                <w:szCs w:val="20"/>
              </w:rPr>
              <w:t xml:space="preserve">. Se expresará el valor en Mbps, </w:t>
            </w:r>
            <w:proofErr w:type="gramStart"/>
            <w:r w:rsidRPr="001F0ECB">
              <w:rPr>
                <w:rFonts w:asciiTheme="minorHAnsi" w:hAnsiTheme="minorHAnsi" w:cstheme="minorHAnsi"/>
                <w:sz w:val="20"/>
                <w:szCs w:val="20"/>
              </w:rPr>
              <w:t>de acuerdo a</w:t>
            </w:r>
            <w:proofErr w:type="gramEnd"/>
            <w:r w:rsidRPr="001F0ECB">
              <w:rPr>
                <w:rFonts w:asciiTheme="minorHAnsi" w:hAnsiTheme="minorHAnsi" w:cstheme="minorHAnsi"/>
                <w:sz w:val="20"/>
                <w:szCs w:val="20"/>
              </w:rPr>
              <w:t xml:space="preserve"> la tabla ‘Código</w:t>
            </w:r>
            <w:r>
              <w:rPr>
                <w:rFonts w:asciiTheme="minorHAnsi" w:hAnsiTheme="minorHAnsi" w:cstheme="minorHAnsi"/>
                <w:sz w:val="20"/>
                <w:szCs w:val="20"/>
              </w:rPr>
              <w:t xml:space="preserve"> de velocidad</w:t>
            </w:r>
            <w:r w:rsidRPr="001F0ECB">
              <w:rPr>
                <w:rFonts w:asciiTheme="minorHAnsi" w:hAnsiTheme="minorHAnsi" w:cstheme="minorHAnsi"/>
                <w:sz w:val="20"/>
                <w:szCs w:val="20"/>
              </w:rPr>
              <w:t>’, en el anexo. IMPORTANTE</w:t>
            </w:r>
            <w:r>
              <w:rPr>
                <w:rFonts w:asciiTheme="minorHAnsi" w:hAnsiTheme="minorHAnsi" w:cstheme="minorHAnsi"/>
                <w:sz w:val="20"/>
                <w:szCs w:val="20"/>
              </w:rPr>
              <w:t xml:space="preserve">: </w:t>
            </w:r>
            <w:r w:rsidRPr="001F0ECB">
              <w:rPr>
                <w:rFonts w:asciiTheme="minorHAnsi" w:hAnsiTheme="minorHAnsi" w:cstheme="minorHAnsi"/>
                <w:sz w:val="20"/>
                <w:szCs w:val="20"/>
              </w:rPr>
              <w:t>se tendrá en cuenta los enlaces que representan un cuello de botella.</w:t>
            </w:r>
          </w:p>
        </w:tc>
      </w:tr>
      <w:tr w:rsidR="001950CD" w:rsidRPr="001F0ECB" w14:paraId="72C16AC0" w14:textId="77777777" w:rsidTr="001950CD">
        <w:trPr>
          <w:trHeight w:val="255"/>
          <w:tblHeader/>
        </w:trPr>
        <w:tc>
          <w:tcPr>
            <w:tcW w:w="3120" w:type="dxa"/>
            <w:noWrap/>
            <w:vAlign w:val="center"/>
          </w:tcPr>
          <w:p w14:paraId="2E1BCF1A" w14:textId="77777777" w:rsidR="001950CD" w:rsidRPr="001F0ECB" w:rsidRDefault="001950CD" w:rsidP="0057187A">
            <w:pPr>
              <w:spacing w:before="100" w:beforeAutospacing="1"/>
              <w:rPr>
                <w:rFonts w:asciiTheme="minorHAnsi" w:hAnsiTheme="minorHAnsi" w:cstheme="minorHAnsi"/>
                <w:sz w:val="20"/>
                <w:szCs w:val="20"/>
                <w:lang w:eastAsia="en-US"/>
              </w:rPr>
            </w:pPr>
            <w:r w:rsidRPr="001F0ECB">
              <w:rPr>
                <w:rFonts w:asciiTheme="minorHAnsi" w:hAnsiTheme="minorHAnsi" w:cstheme="minorHAnsi"/>
                <w:sz w:val="20"/>
                <w:szCs w:val="20"/>
              </w:rPr>
              <w:t>DL_PEAK_SPEED</w:t>
            </w:r>
          </w:p>
        </w:tc>
        <w:tc>
          <w:tcPr>
            <w:tcW w:w="1111" w:type="dxa"/>
            <w:noWrap/>
            <w:vAlign w:val="center"/>
          </w:tcPr>
          <w:p w14:paraId="7BE4E398" w14:textId="77777777" w:rsidR="001950CD" w:rsidRPr="001F0ECB" w:rsidRDefault="001950CD" w:rsidP="0057187A">
            <w:pPr>
              <w:spacing w:before="100" w:beforeAutospacing="1"/>
              <w:rPr>
                <w:rFonts w:asciiTheme="minorHAnsi" w:eastAsia="Times New Roman" w:hAnsiTheme="minorHAnsi" w:cstheme="minorHAnsi"/>
                <w:sz w:val="20"/>
                <w:szCs w:val="20"/>
                <w:lang w:eastAsia="en-US"/>
              </w:rPr>
            </w:pPr>
            <w:r w:rsidRPr="001F0ECB">
              <w:rPr>
                <w:rFonts w:asciiTheme="minorHAnsi" w:hAnsiTheme="minorHAnsi" w:cstheme="minorHAnsi"/>
                <w:sz w:val="20"/>
                <w:szCs w:val="20"/>
              </w:rPr>
              <w:t>Número</w:t>
            </w:r>
          </w:p>
        </w:tc>
        <w:tc>
          <w:tcPr>
            <w:tcW w:w="1121" w:type="dxa"/>
            <w:vAlign w:val="center"/>
          </w:tcPr>
          <w:p w14:paraId="67049AC5" w14:textId="2AFC86D0" w:rsidR="001950CD" w:rsidRPr="001F0ECB" w:rsidRDefault="001950CD" w:rsidP="0057187A">
            <w:pPr>
              <w:spacing w:before="100" w:beforeAutospacing="1"/>
              <w:rPr>
                <w:rFonts w:asciiTheme="minorHAnsi" w:hAnsiTheme="minorHAnsi" w:cstheme="minorHAnsi"/>
                <w:sz w:val="20"/>
                <w:szCs w:val="20"/>
                <w:lang w:eastAsia="en-US"/>
              </w:rPr>
            </w:pPr>
            <w:r>
              <w:rPr>
                <w:rFonts w:asciiTheme="minorHAnsi" w:hAnsiTheme="minorHAnsi" w:cstheme="minorHAnsi"/>
                <w:sz w:val="20"/>
                <w:szCs w:val="20"/>
                <w:lang w:eastAsia="en-US"/>
              </w:rPr>
              <w:t>4</w:t>
            </w:r>
          </w:p>
        </w:tc>
        <w:tc>
          <w:tcPr>
            <w:tcW w:w="3788" w:type="dxa"/>
            <w:noWrap/>
          </w:tcPr>
          <w:p w14:paraId="36B25707" w14:textId="6C62BA92" w:rsidR="001950CD" w:rsidRPr="001F0ECB" w:rsidRDefault="001950CD" w:rsidP="00EF02D9">
            <w:pPr>
              <w:spacing w:before="100" w:beforeAutospacing="1"/>
              <w:jc w:val="both"/>
              <w:rPr>
                <w:rFonts w:asciiTheme="minorHAnsi" w:hAnsiTheme="minorHAnsi" w:cstheme="minorHAnsi"/>
                <w:sz w:val="20"/>
                <w:szCs w:val="20"/>
                <w:lang w:eastAsia="en-US"/>
              </w:rPr>
            </w:pPr>
            <w:r w:rsidRPr="004F2F85">
              <w:rPr>
                <w:rFonts w:asciiTheme="minorHAnsi" w:hAnsiTheme="minorHAnsi" w:cstheme="minorHAnsi"/>
                <w:sz w:val="20"/>
                <w:szCs w:val="20"/>
              </w:rPr>
              <w:t>Velocidad de pico de descarga esperada en la ubicación con la tecnología desplegada, durante todo el tiempo de la hora cargada (mínimo un 20% de los usuarios conectados simultáneamente). Se expresará el valor en Mbps, de acuerdo con la tabla ‘Código descarga’. IMPORTANTE: estos datos deben referirse a las condiciones de hora cargada y además se tendrá en cuenta los enlaces que representan un cuello de botella.</w:t>
            </w:r>
          </w:p>
        </w:tc>
      </w:tr>
      <w:tr w:rsidR="001950CD" w:rsidRPr="001F0ECB" w14:paraId="400C9DB4" w14:textId="77777777" w:rsidTr="001950CD">
        <w:trPr>
          <w:trHeight w:val="255"/>
          <w:tblHeader/>
        </w:trPr>
        <w:tc>
          <w:tcPr>
            <w:tcW w:w="3120" w:type="dxa"/>
            <w:tcBorders>
              <w:top w:val="single" w:sz="12" w:space="0" w:color="auto"/>
            </w:tcBorders>
            <w:noWrap/>
            <w:vAlign w:val="center"/>
            <w:hideMark/>
          </w:tcPr>
          <w:p w14:paraId="2E27D169" w14:textId="77777777" w:rsidR="001950CD" w:rsidRPr="00ED0B5E" w:rsidRDefault="001950CD" w:rsidP="0093034B">
            <w:pPr>
              <w:spacing w:before="100" w:beforeAutospacing="1"/>
              <w:rPr>
                <w:rFonts w:asciiTheme="minorHAnsi" w:hAnsiTheme="minorHAnsi" w:cstheme="minorHAnsi"/>
                <w:b/>
                <w:bCs/>
                <w:sz w:val="20"/>
                <w:szCs w:val="20"/>
                <w:lang w:eastAsia="en-US"/>
              </w:rPr>
            </w:pPr>
            <w:r w:rsidRPr="00ED0B5E">
              <w:rPr>
                <w:rFonts w:asciiTheme="minorHAnsi" w:hAnsiTheme="minorHAnsi" w:cstheme="minorHAnsi"/>
                <w:b/>
                <w:bCs/>
                <w:sz w:val="20"/>
                <w:szCs w:val="20"/>
                <w:lang w:eastAsia="en-US"/>
              </w:rPr>
              <w:t>REFCAT14</w:t>
            </w:r>
          </w:p>
        </w:tc>
        <w:tc>
          <w:tcPr>
            <w:tcW w:w="1111" w:type="dxa"/>
            <w:tcBorders>
              <w:top w:val="single" w:sz="12" w:space="0" w:color="auto"/>
            </w:tcBorders>
            <w:noWrap/>
            <w:vAlign w:val="center"/>
            <w:hideMark/>
          </w:tcPr>
          <w:p w14:paraId="4899763F" w14:textId="77777777" w:rsidR="001950CD" w:rsidRPr="001F0ECB" w:rsidRDefault="001950CD" w:rsidP="0093034B">
            <w:pPr>
              <w:spacing w:before="100" w:beforeAutospacing="1"/>
              <w:rPr>
                <w:rFonts w:asciiTheme="minorHAnsi" w:eastAsia="Times New Roman" w:hAnsiTheme="minorHAnsi" w:cstheme="minorHAnsi"/>
                <w:sz w:val="20"/>
                <w:szCs w:val="20"/>
                <w:lang w:eastAsia="en-US"/>
              </w:rPr>
            </w:pPr>
            <w:r w:rsidRPr="001F0ECB">
              <w:rPr>
                <w:rFonts w:asciiTheme="minorHAnsi" w:eastAsia="Times New Roman" w:hAnsiTheme="minorHAnsi" w:cstheme="minorHAnsi"/>
                <w:sz w:val="20"/>
                <w:szCs w:val="20"/>
                <w:lang w:eastAsia="en-US"/>
              </w:rPr>
              <w:t>Texto</w:t>
            </w:r>
          </w:p>
        </w:tc>
        <w:tc>
          <w:tcPr>
            <w:tcW w:w="1121" w:type="dxa"/>
            <w:tcBorders>
              <w:top w:val="single" w:sz="12" w:space="0" w:color="auto"/>
            </w:tcBorders>
            <w:vAlign w:val="center"/>
          </w:tcPr>
          <w:p w14:paraId="17521F53" w14:textId="77777777" w:rsidR="001950CD" w:rsidRPr="001F0ECB" w:rsidRDefault="001950CD" w:rsidP="0093034B">
            <w:pPr>
              <w:spacing w:before="100" w:beforeAutospacing="1"/>
              <w:rPr>
                <w:rFonts w:asciiTheme="minorHAnsi" w:hAnsiTheme="minorHAnsi" w:cstheme="minorHAnsi"/>
                <w:sz w:val="20"/>
                <w:szCs w:val="20"/>
                <w:lang w:eastAsia="en-US"/>
              </w:rPr>
            </w:pPr>
            <w:r w:rsidRPr="001F0ECB">
              <w:rPr>
                <w:rFonts w:asciiTheme="minorHAnsi" w:hAnsiTheme="minorHAnsi" w:cstheme="minorHAnsi"/>
                <w:sz w:val="20"/>
                <w:szCs w:val="20"/>
                <w:lang w:eastAsia="en-US"/>
              </w:rPr>
              <w:t>14</w:t>
            </w:r>
          </w:p>
        </w:tc>
        <w:tc>
          <w:tcPr>
            <w:tcW w:w="3788" w:type="dxa"/>
            <w:tcBorders>
              <w:top w:val="single" w:sz="12" w:space="0" w:color="auto"/>
            </w:tcBorders>
            <w:noWrap/>
            <w:vAlign w:val="bottom"/>
            <w:hideMark/>
          </w:tcPr>
          <w:p w14:paraId="4488680D" w14:textId="51C169D6" w:rsidR="001950CD" w:rsidRPr="001F0ECB" w:rsidRDefault="001950CD" w:rsidP="00EF02D9">
            <w:pPr>
              <w:spacing w:before="100" w:beforeAutospacing="1"/>
              <w:jc w:val="both"/>
              <w:rPr>
                <w:rFonts w:asciiTheme="minorHAnsi" w:hAnsiTheme="minorHAnsi" w:cstheme="minorHAnsi"/>
                <w:sz w:val="20"/>
                <w:szCs w:val="20"/>
                <w:lang w:eastAsia="en-US"/>
              </w:rPr>
            </w:pPr>
            <w:r>
              <w:rPr>
                <w:rFonts w:asciiTheme="minorHAnsi" w:hAnsiTheme="minorHAnsi" w:cstheme="minorHAnsi"/>
                <w:sz w:val="20"/>
                <w:szCs w:val="20"/>
                <w:lang w:eastAsia="en-US"/>
              </w:rPr>
              <w:t>L</w:t>
            </w:r>
            <w:r w:rsidRPr="001F0ECB">
              <w:rPr>
                <w:rFonts w:asciiTheme="minorHAnsi" w:hAnsiTheme="minorHAnsi" w:cstheme="minorHAnsi"/>
                <w:sz w:val="20"/>
                <w:szCs w:val="20"/>
                <w:lang w:eastAsia="en-US"/>
              </w:rPr>
              <w:t>a Referencia Catastral de la finca pasada, Referencia Catastral de 14 caracteres</w:t>
            </w:r>
            <w:r>
              <w:rPr>
                <w:rFonts w:asciiTheme="minorHAnsi" w:hAnsiTheme="minorHAnsi" w:cstheme="minorHAnsi"/>
                <w:sz w:val="20"/>
                <w:szCs w:val="20"/>
                <w:lang w:eastAsia="en-US"/>
              </w:rPr>
              <w:t xml:space="preserve"> sin espacios.</w:t>
            </w:r>
          </w:p>
        </w:tc>
      </w:tr>
    </w:tbl>
    <w:p w14:paraId="23DD6B41" w14:textId="632936F6" w:rsidR="00BB2FC2" w:rsidRPr="001F0ECB" w:rsidRDefault="00BB2FC2" w:rsidP="00BB2FC2">
      <w:pPr>
        <w:jc w:val="center"/>
        <w:rPr>
          <w:rFonts w:asciiTheme="minorHAnsi" w:hAnsiTheme="minorHAnsi" w:cstheme="minorHAnsi"/>
          <w:sz w:val="16"/>
          <w:szCs w:val="16"/>
        </w:rPr>
      </w:pPr>
      <w:r w:rsidRPr="003E1DA8">
        <w:rPr>
          <w:rFonts w:asciiTheme="minorHAnsi" w:hAnsiTheme="minorHAnsi" w:cstheme="minorHAnsi"/>
          <w:sz w:val="16"/>
          <w:szCs w:val="16"/>
        </w:rPr>
        <w:t>Tabla 1. Campos de los ficheros ‘</w:t>
      </w:r>
      <w:r w:rsidR="001A1376">
        <w:rPr>
          <w:rFonts w:asciiTheme="minorHAnsi" w:hAnsiTheme="minorHAnsi" w:cstheme="minorHAnsi"/>
          <w:sz w:val="16"/>
          <w:szCs w:val="16"/>
        </w:rPr>
        <w:t>S</w:t>
      </w:r>
      <w:r w:rsidR="00ED0B5E" w:rsidRPr="00ED0B5E">
        <w:rPr>
          <w:rFonts w:asciiTheme="minorHAnsi" w:hAnsiTheme="minorHAnsi" w:cstheme="minorHAnsi"/>
          <w:sz w:val="16"/>
          <w:szCs w:val="16"/>
        </w:rPr>
        <w:t>olicitud_exclusion_zonas_elegibles.csv</w:t>
      </w:r>
      <w:r w:rsidR="001F0B27">
        <w:rPr>
          <w:rFonts w:asciiTheme="minorHAnsi" w:hAnsiTheme="minorHAnsi" w:cstheme="minorHAnsi"/>
          <w:sz w:val="16"/>
          <w:szCs w:val="16"/>
        </w:rPr>
        <w:t xml:space="preserve"> o .</w:t>
      </w:r>
      <w:proofErr w:type="spellStart"/>
      <w:r w:rsidR="001F0B27">
        <w:rPr>
          <w:rFonts w:asciiTheme="minorHAnsi" w:hAnsiTheme="minorHAnsi" w:cstheme="minorHAnsi"/>
          <w:sz w:val="16"/>
          <w:szCs w:val="16"/>
        </w:rPr>
        <w:t>shp</w:t>
      </w:r>
      <w:proofErr w:type="spellEnd"/>
      <w:r w:rsidRPr="003E1DA8">
        <w:rPr>
          <w:rFonts w:asciiTheme="minorHAnsi" w:hAnsiTheme="minorHAnsi" w:cstheme="minorHAnsi"/>
          <w:sz w:val="16"/>
          <w:szCs w:val="16"/>
        </w:rPr>
        <w:t>’</w:t>
      </w:r>
    </w:p>
    <w:p w14:paraId="00686B4B" w14:textId="77777777" w:rsidR="00BB2FC2" w:rsidRPr="001F0ECB" w:rsidRDefault="00BB2FC2" w:rsidP="00BB2FC2">
      <w:pPr>
        <w:rPr>
          <w:rFonts w:asciiTheme="minorHAnsi" w:hAnsiTheme="minorHAnsi" w:cstheme="minorHAnsi"/>
        </w:rPr>
      </w:pPr>
    </w:p>
    <w:p w14:paraId="4A8700B3" w14:textId="77777777" w:rsidR="001606F9" w:rsidRDefault="001606F9">
      <w:pPr>
        <w:spacing w:after="160" w:line="259" w:lineRule="auto"/>
        <w:rPr>
          <w:rFonts w:asciiTheme="minorHAnsi" w:hAnsiTheme="minorHAnsi" w:cstheme="minorHAnsi"/>
          <w:b/>
          <w:sz w:val="18"/>
          <w:szCs w:val="20"/>
        </w:rPr>
      </w:pPr>
      <w:r>
        <w:rPr>
          <w:rFonts w:asciiTheme="minorHAnsi" w:hAnsiTheme="minorHAnsi" w:cstheme="minorHAnsi"/>
          <w:b/>
          <w:sz w:val="18"/>
          <w:szCs w:val="20"/>
        </w:rPr>
        <w:br w:type="page"/>
      </w:r>
    </w:p>
    <w:p w14:paraId="10A989C5" w14:textId="5BD30C2D" w:rsidR="00BB2FC2" w:rsidRPr="001F0ECB" w:rsidRDefault="00BB2FC2" w:rsidP="00BB2FC2">
      <w:pPr>
        <w:jc w:val="center"/>
        <w:rPr>
          <w:rFonts w:asciiTheme="minorHAnsi" w:hAnsiTheme="minorHAnsi" w:cstheme="minorHAnsi"/>
          <w:b/>
          <w:sz w:val="18"/>
          <w:szCs w:val="20"/>
        </w:rPr>
      </w:pPr>
      <w:r w:rsidRPr="001F0ECB">
        <w:rPr>
          <w:rFonts w:asciiTheme="minorHAnsi" w:hAnsiTheme="minorHAnsi" w:cstheme="minorHAnsi"/>
          <w:b/>
          <w:sz w:val="18"/>
          <w:szCs w:val="20"/>
        </w:rPr>
        <w:lastRenderedPageBreak/>
        <w:t>Anexo. Código INE de las provincias.</w:t>
      </w:r>
    </w:p>
    <w:p w14:paraId="5316F3A0" w14:textId="77777777" w:rsidR="00BB2FC2" w:rsidRPr="001F0ECB" w:rsidRDefault="00BB2FC2" w:rsidP="00BB2FC2">
      <w:pPr>
        <w:jc w:val="center"/>
        <w:rPr>
          <w:rFonts w:asciiTheme="minorHAnsi" w:hAnsiTheme="minorHAnsi" w:cstheme="minorHAnsi"/>
          <w:b/>
          <w:sz w:val="18"/>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58"/>
        <w:gridCol w:w="2467"/>
      </w:tblGrid>
      <w:tr w:rsidR="00BB2FC2" w:rsidRPr="001F0ECB" w14:paraId="08BA3DA2" w14:textId="77777777" w:rsidTr="0057187A">
        <w:trPr>
          <w:trHeight w:val="300"/>
          <w:tblHeader/>
          <w:jc w:val="center"/>
        </w:trPr>
        <w:tc>
          <w:tcPr>
            <w:tcW w:w="0" w:type="auto"/>
            <w:shd w:val="clear" w:color="000000" w:fill="BFBFBF"/>
            <w:vAlign w:val="center"/>
            <w:hideMark/>
          </w:tcPr>
          <w:p w14:paraId="328D2FA5"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Provincia</w:t>
            </w:r>
          </w:p>
        </w:tc>
        <w:tc>
          <w:tcPr>
            <w:tcW w:w="0" w:type="auto"/>
            <w:shd w:val="clear" w:color="000000" w:fill="BFBFBF"/>
            <w:vAlign w:val="center"/>
            <w:hideMark/>
          </w:tcPr>
          <w:p w14:paraId="6D69A3B5"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Código INE de la provincia</w:t>
            </w:r>
          </w:p>
        </w:tc>
      </w:tr>
      <w:tr w:rsidR="00BB2FC2" w:rsidRPr="001F0ECB" w14:paraId="5133DBBD" w14:textId="77777777" w:rsidTr="0057187A">
        <w:trPr>
          <w:trHeight w:val="300"/>
          <w:jc w:val="center"/>
        </w:trPr>
        <w:tc>
          <w:tcPr>
            <w:tcW w:w="0" w:type="auto"/>
            <w:shd w:val="clear" w:color="000000" w:fill="D9D9D9"/>
            <w:noWrap/>
            <w:vAlign w:val="bottom"/>
            <w:hideMark/>
          </w:tcPr>
          <w:p w14:paraId="6BDB3276"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Araba/Álava</w:t>
            </w:r>
          </w:p>
        </w:tc>
        <w:tc>
          <w:tcPr>
            <w:tcW w:w="0" w:type="auto"/>
            <w:shd w:val="clear" w:color="auto" w:fill="auto"/>
            <w:noWrap/>
            <w:vAlign w:val="bottom"/>
            <w:hideMark/>
          </w:tcPr>
          <w:p w14:paraId="532BC510"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01</w:t>
            </w:r>
          </w:p>
        </w:tc>
      </w:tr>
      <w:tr w:rsidR="00BB2FC2" w:rsidRPr="001F0ECB" w14:paraId="1CF624E0" w14:textId="77777777" w:rsidTr="0057187A">
        <w:trPr>
          <w:trHeight w:val="300"/>
          <w:jc w:val="center"/>
        </w:trPr>
        <w:tc>
          <w:tcPr>
            <w:tcW w:w="0" w:type="auto"/>
            <w:shd w:val="clear" w:color="000000" w:fill="D9D9D9"/>
            <w:noWrap/>
            <w:vAlign w:val="bottom"/>
            <w:hideMark/>
          </w:tcPr>
          <w:p w14:paraId="4D81D533"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Albacete</w:t>
            </w:r>
          </w:p>
        </w:tc>
        <w:tc>
          <w:tcPr>
            <w:tcW w:w="0" w:type="auto"/>
            <w:shd w:val="clear" w:color="auto" w:fill="auto"/>
            <w:noWrap/>
            <w:vAlign w:val="bottom"/>
            <w:hideMark/>
          </w:tcPr>
          <w:p w14:paraId="08DCE2D1"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02</w:t>
            </w:r>
          </w:p>
        </w:tc>
      </w:tr>
      <w:tr w:rsidR="00BB2FC2" w:rsidRPr="001F0ECB" w14:paraId="562C2F6A" w14:textId="77777777" w:rsidTr="0057187A">
        <w:trPr>
          <w:trHeight w:val="300"/>
          <w:jc w:val="center"/>
        </w:trPr>
        <w:tc>
          <w:tcPr>
            <w:tcW w:w="0" w:type="auto"/>
            <w:shd w:val="clear" w:color="000000" w:fill="D9D9D9"/>
            <w:noWrap/>
            <w:vAlign w:val="bottom"/>
            <w:hideMark/>
          </w:tcPr>
          <w:p w14:paraId="29F15AA7"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Alicante/Alacant</w:t>
            </w:r>
          </w:p>
        </w:tc>
        <w:tc>
          <w:tcPr>
            <w:tcW w:w="0" w:type="auto"/>
            <w:shd w:val="clear" w:color="auto" w:fill="auto"/>
            <w:noWrap/>
            <w:vAlign w:val="bottom"/>
            <w:hideMark/>
          </w:tcPr>
          <w:p w14:paraId="2B2F71C4"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03</w:t>
            </w:r>
          </w:p>
        </w:tc>
      </w:tr>
      <w:tr w:rsidR="00BB2FC2" w:rsidRPr="001F0ECB" w14:paraId="76CD94A7" w14:textId="77777777" w:rsidTr="0057187A">
        <w:trPr>
          <w:trHeight w:val="300"/>
          <w:jc w:val="center"/>
        </w:trPr>
        <w:tc>
          <w:tcPr>
            <w:tcW w:w="0" w:type="auto"/>
            <w:shd w:val="clear" w:color="000000" w:fill="D9D9D9"/>
            <w:noWrap/>
            <w:vAlign w:val="bottom"/>
            <w:hideMark/>
          </w:tcPr>
          <w:p w14:paraId="7823CCB9"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Almería</w:t>
            </w:r>
          </w:p>
        </w:tc>
        <w:tc>
          <w:tcPr>
            <w:tcW w:w="0" w:type="auto"/>
            <w:shd w:val="clear" w:color="auto" w:fill="auto"/>
            <w:noWrap/>
            <w:vAlign w:val="bottom"/>
            <w:hideMark/>
          </w:tcPr>
          <w:p w14:paraId="1071BF89"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04</w:t>
            </w:r>
          </w:p>
        </w:tc>
      </w:tr>
      <w:tr w:rsidR="00BB2FC2" w:rsidRPr="001F0ECB" w14:paraId="079D309F" w14:textId="77777777" w:rsidTr="0057187A">
        <w:trPr>
          <w:trHeight w:val="300"/>
          <w:jc w:val="center"/>
        </w:trPr>
        <w:tc>
          <w:tcPr>
            <w:tcW w:w="0" w:type="auto"/>
            <w:shd w:val="clear" w:color="000000" w:fill="D9D9D9"/>
            <w:noWrap/>
            <w:vAlign w:val="bottom"/>
            <w:hideMark/>
          </w:tcPr>
          <w:p w14:paraId="47CCB91D"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Ávila</w:t>
            </w:r>
          </w:p>
        </w:tc>
        <w:tc>
          <w:tcPr>
            <w:tcW w:w="0" w:type="auto"/>
            <w:shd w:val="clear" w:color="auto" w:fill="auto"/>
            <w:noWrap/>
            <w:vAlign w:val="bottom"/>
            <w:hideMark/>
          </w:tcPr>
          <w:p w14:paraId="13E65D7D"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05</w:t>
            </w:r>
          </w:p>
        </w:tc>
      </w:tr>
      <w:tr w:rsidR="00BB2FC2" w:rsidRPr="001F0ECB" w14:paraId="4417475E" w14:textId="77777777" w:rsidTr="0057187A">
        <w:trPr>
          <w:trHeight w:val="300"/>
          <w:jc w:val="center"/>
        </w:trPr>
        <w:tc>
          <w:tcPr>
            <w:tcW w:w="0" w:type="auto"/>
            <w:shd w:val="clear" w:color="000000" w:fill="D9D9D9"/>
            <w:noWrap/>
            <w:vAlign w:val="bottom"/>
            <w:hideMark/>
          </w:tcPr>
          <w:p w14:paraId="345EFDAF"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Badajoz</w:t>
            </w:r>
          </w:p>
        </w:tc>
        <w:tc>
          <w:tcPr>
            <w:tcW w:w="0" w:type="auto"/>
            <w:shd w:val="clear" w:color="auto" w:fill="auto"/>
            <w:noWrap/>
            <w:vAlign w:val="bottom"/>
            <w:hideMark/>
          </w:tcPr>
          <w:p w14:paraId="3B36E5B6"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06</w:t>
            </w:r>
          </w:p>
        </w:tc>
      </w:tr>
      <w:tr w:rsidR="00BB2FC2" w:rsidRPr="001F0ECB" w14:paraId="71A81E6E" w14:textId="77777777" w:rsidTr="0057187A">
        <w:trPr>
          <w:trHeight w:val="300"/>
          <w:jc w:val="center"/>
        </w:trPr>
        <w:tc>
          <w:tcPr>
            <w:tcW w:w="0" w:type="auto"/>
            <w:shd w:val="clear" w:color="000000" w:fill="D9D9D9"/>
            <w:noWrap/>
            <w:vAlign w:val="bottom"/>
            <w:hideMark/>
          </w:tcPr>
          <w:p w14:paraId="4C19A93B"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Balears, Illes</w:t>
            </w:r>
          </w:p>
        </w:tc>
        <w:tc>
          <w:tcPr>
            <w:tcW w:w="0" w:type="auto"/>
            <w:shd w:val="clear" w:color="auto" w:fill="auto"/>
            <w:noWrap/>
            <w:vAlign w:val="bottom"/>
            <w:hideMark/>
          </w:tcPr>
          <w:p w14:paraId="0F7E0C3C"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07</w:t>
            </w:r>
          </w:p>
        </w:tc>
      </w:tr>
      <w:tr w:rsidR="00BB2FC2" w:rsidRPr="001F0ECB" w14:paraId="04CCCC47" w14:textId="77777777" w:rsidTr="0057187A">
        <w:trPr>
          <w:trHeight w:val="300"/>
          <w:jc w:val="center"/>
        </w:trPr>
        <w:tc>
          <w:tcPr>
            <w:tcW w:w="0" w:type="auto"/>
            <w:shd w:val="clear" w:color="000000" w:fill="D9D9D9"/>
            <w:noWrap/>
            <w:vAlign w:val="bottom"/>
            <w:hideMark/>
          </w:tcPr>
          <w:p w14:paraId="59A44A7C"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Barcelona</w:t>
            </w:r>
          </w:p>
        </w:tc>
        <w:tc>
          <w:tcPr>
            <w:tcW w:w="0" w:type="auto"/>
            <w:shd w:val="clear" w:color="auto" w:fill="auto"/>
            <w:noWrap/>
            <w:vAlign w:val="bottom"/>
            <w:hideMark/>
          </w:tcPr>
          <w:p w14:paraId="0ECA5FE0"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08</w:t>
            </w:r>
          </w:p>
        </w:tc>
      </w:tr>
      <w:tr w:rsidR="00BB2FC2" w:rsidRPr="001F0ECB" w14:paraId="1D93EED3" w14:textId="77777777" w:rsidTr="0057187A">
        <w:trPr>
          <w:trHeight w:val="300"/>
          <w:jc w:val="center"/>
        </w:trPr>
        <w:tc>
          <w:tcPr>
            <w:tcW w:w="0" w:type="auto"/>
            <w:shd w:val="clear" w:color="000000" w:fill="D9D9D9"/>
            <w:noWrap/>
            <w:vAlign w:val="bottom"/>
            <w:hideMark/>
          </w:tcPr>
          <w:p w14:paraId="3FC5603D"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Burgos</w:t>
            </w:r>
          </w:p>
        </w:tc>
        <w:tc>
          <w:tcPr>
            <w:tcW w:w="0" w:type="auto"/>
            <w:shd w:val="clear" w:color="auto" w:fill="auto"/>
            <w:noWrap/>
            <w:vAlign w:val="bottom"/>
            <w:hideMark/>
          </w:tcPr>
          <w:p w14:paraId="1209D097"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09</w:t>
            </w:r>
          </w:p>
        </w:tc>
      </w:tr>
      <w:tr w:rsidR="00BB2FC2" w:rsidRPr="001F0ECB" w14:paraId="703DF5A5" w14:textId="77777777" w:rsidTr="0057187A">
        <w:trPr>
          <w:trHeight w:val="300"/>
          <w:jc w:val="center"/>
        </w:trPr>
        <w:tc>
          <w:tcPr>
            <w:tcW w:w="0" w:type="auto"/>
            <w:shd w:val="clear" w:color="000000" w:fill="D9D9D9"/>
            <w:noWrap/>
            <w:vAlign w:val="bottom"/>
            <w:hideMark/>
          </w:tcPr>
          <w:p w14:paraId="4F3DD072"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Cáceres</w:t>
            </w:r>
          </w:p>
        </w:tc>
        <w:tc>
          <w:tcPr>
            <w:tcW w:w="0" w:type="auto"/>
            <w:shd w:val="clear" w:color="auto" w:fill="auto"/>
            <w:noWrap/>
            <w:vAlign w:val="bottom"/>
            <w:hideMark/>
          </w:tcPr>
          <w:p w14:paraId="11727D4F"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10</w:t>
            </w:r>
          </w:p>
        </w:tc>
      </w:tr>
      <w:tr w:rsidR="00BB2FC2" w:rsidRPr="001F0ECB" w14:paraId="644E5A0A" w14:textId="77777777" w:rsidTr="0057187A">
        <w:trPr>
          <w:trHeight w:val="300"/>
          <w:jc w:val="center"/>
        </w:trPr>
        <w:tc>
          <w:tcPr>
            <w:tcW w:w="0" w:type="auto"/>
            <w:shd w:val="clear" w:color="000000" w:fill="D9D9D9"/>
            <w:noWrap/>
            <w:vAlign w:val="bottom"/>
            <w:hideMark/>
          </w:tcPr>
          <w:p w14:paraId="1405B2C1"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Cádiz</w:t>
            </w:r>
          </w:p>
        </w:tc>
        <w:tc>
          <w:tcPr>
            <w:tcW w:w="0" w:type="auto"/>
            <w:shd w:val="clear" w:color="auto" w:fill="auto"/>
            <w:noWrap/>
            <w:vAlign w:val="bottom"/>
            <w:hideMark/>
          </w:tcPr>
          <w:p w14:paraId="39A75AAC"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11</w:t>
            </w:r>
          </w:p>
        </w:tc>
      </w:tr>
      <w:tr w:rsidR="00BB2FC2" w:rsidRPr="001F0ECB" w14:paraId="0E22F41C" w14:textId="77777777" w:rsidTr="0057187A">
        <w:trPr>
          <w:trHeight w:val="300"/>
          <w:jc w:val="center"/>
        </w:trPr>
        <w:tc>
          <w:tcPr>
            <w:tcW w:w="0" w:type="auto"/>
            <w:shd w:val="clear" w:color="000000" w:fill="D9D9D9"/>
            <w:noWrap/>
            <w:vAlign w:val="bottom"/>
            <w:hideMark/>
          </w:tcPr>
          <w:p w14:paraId="2CE11E81"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Castellón/Castelló</w:t>
            </w:r>
          </w:p>
        </w:tc>
        <w:tc>
          <w:tcPr>
            <w:tcW w:w="0" w:type="auto"/>
            <w:shd w:val="clear" w:color="auto" w:fill="auto"/>
            <w:noWrap/>
            <w:vAlign w:val="bottom"/>
            <w:hideMark/>
          </w:tcPr>
          <w:p w14:paraId="535C11C7"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12</w:t>
            </w:r>
          </w:p>
        </w:tc>
      </w:tr>
      <w:tr w:rsidR="00BB2FC2" w:rsidRPr="001F0ECB" w14:paraId="08D4D257" w14:textId="77777777" w:rsidTr="0057187A">
        <w:trPr>
          <w:trHeight w:val="300"/>
          <w:jc w:val="center"/>
        </w:trPr>
        <w:tc>
          <w:tcPr>
            <w:tcW w:w="0" w:type="auto"/>
            <w:shd w:val="clear" w:color="000000" w:fill="D9D9D9"/>
            <w:noWrap/>
            <w:vAlign w:val="bottom"/>
            <w:hideMark/>
          </w:tcPr>
          <w:p w14:paraId="6DFB9077"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Ciudad Real</w:t>
            </w:r>
          </w:p>
        </w:tc>
        <w:tc>
          <w:tcPr>
            <w:tcW w:w="0" w:type="auto"/>
            <w:shd w:val="clear" w:color="auto" w:fill="auto"/>
            <w:noWrap/>
            <w:vAlign w:val="bottom"/>
            <w:hideMark/>
          </w:tcPr>
          <w:p w14:paraId="66E20B35"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13</w:t>
            </w:r>
          </w:p>
        </w:tc>
      </w:tr>
      <w:tr w:rsidR="00BB2FC2" w:rsidRPr="001F0ECB" w14:paraId="5CCA645F" w14:textId="77777777" w:rsidTr="0057187A">
        <w:trPr>
          <w:trHeight w:val="300"/>
          <w:jc w:val="center"/>
        </w:trPr>
        <w:tc>
          <w:tcPr>
            <w:tcW w:w="0" w:type="auto"/>
            <w:shd w:val="clear" w:color="000000" w:fill="D9D9D9"/>
            <w:noWrap/>
            <w:vAlign w:val="bottom"/>
            <w:hideMark/>
          </w:tcPr>
          <w:p w14:paraId="6795FE2A"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Córdoba</w:t>
            </w:r>
          </w:p>
        </w:tc>
        <w:tc>
          <w:tcPr>
            <w:tcW w:w="0" w:type="auto"/>
            <w:shd w:val="clear" w:color="auto" w:fill="auto"/>
            <w:noWrap/>
            <w:vAlign w:val="bottom"/>
            <w:hideMark/>
          </w:tcPr>
          <w:p w14:paraId="004471B2"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14</w:t>
            </w:r>
          </w:p>
        </w:tc>
      </w:tr>
      <w:tr w:rsidR="00BB2FC2" w:rsidRPr="001F0ECB" w14:paraId="7058BCBF" w14:textId="77777777" w:rsidTr="0057187A">
        <w:trPr>
          <w:trHeight w:val="300"/>
          <w:jc w:val="center"/>
        </w:trPr>
        <w:tc>
          <w:tcPr>
            <w:tcW w:w="0" w:type="auto"/>
            <w:shd w:val="clear" w:color="000000" w:fill="D9D9D9"/>
            <w:noWrap/>
            <w:vAlign w:val="bottom"/>
            <w:hideMark/>
          </w:tcPr>
          <w:p w14:paraId="5B797EE2"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Coruña, A</w:t>
            </w:r>
          </w:p>
        </w:tc>
        <w:tc>
          <w:tcPr>
            <w:tcW w:w="0" w:type="auto"/>
            <w:shd w:val="clear" w:color="auto" w:fill="auto"/>
            <w:noWrap/>
            <w:vAlign w:val="bottom"/>
            <w:hideMark/>
          </w:tcPr>
          <w:p w14:paraId="5F057B51"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15</w:t>
            </w:r>
          </w:p>
        </w:tc>
      </w:tr>
      <w:tr w:rsidR="00BB2FC2" w:rsidRPr="001F0ECB" w14:paraId="50246547" w14:textId="77777777" w:rsidTr="0057187A">
        <w:trPr>
          <w:trHeight w:val="300"/>
          <w:jc w:val="center"/>
        </w:trPr>
        <w:tc>
          <w:tcPr>
            <w:tcW w:w="0" w:type="auto"/>
            <w:shd w:val="clear" w:color="000000" w:fill="D9D9D9"/>
            <w:noWrap/>
            <w:vAlign w:val="bottom"/>
            <w:hideMark/>
          </w:tcPr>
          <w:p w14:paraId="174DE1ED"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Cuenca</w:t>
            </w:r>
          </w:p>
        </w:tc>
        <w:tc>
          <w:tcPr>
            <w:tcW w:w="0" w:type="auto"/>
            <w:shd w:val="clear" w:color="auto" w:fill="auto"/>
            <w:noWrap/>
            <w:vAlign w:val="bottom"/>
            <w:hideMark/>
          </w:tcPr>
          <w:p w14:paraId="21E1025D"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16</w:t>
            </w:r>
          </w:p>
        </w:tc>
      </w:tr>
      <w:tr w:rsidR="00BB2FC2" w:rsidRPr="001F0ECB" w14:paraId="32DDEB9B" w14:textId="77777777" w:rsidTr="0057187A">
        <w:trPr>
          <w:trHeight w:val="300"/>
          <w:jc w:val="center"/>
        </w:trPr>
        <w:tc>
          <w:tcPr>
            <w:tcW w:w="0" w:type="auto"/>
            <w:shd w:val="clear" w:color="000000" w:fill="D9D9D9"/>
            <w:noWrap/>
            <w:vAlign w:val="bottom"/>
            <w:hideMark/>
          </w:tcPr>
          <w:p w14:paraId="1F4E372D"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Girona</w:t>
            </w:r>
          </w:p>
        </w:tc>
        <w:tc>
          <w:tcPr>
            <w:tcW w:w="0" w:type="auto"/>
            <w:shd w:val="clear" w:color="auto" w:fill="auto"/>
            <w:noWrap/>
            <w:vAlign w:val="bottom"/>
            <w:hideMark/>
          </w:tcPr>
          <w:p w14:paraId="16A77FC8"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17</w:t>
            </w:r>
          </w:p>
        </w:tc>
      </w:tr>
      <w:tr w:rsidR="00BB2FC2" w:rsidRPr="001F0ECB" w14:paraId="54A1E451" w14:textId="77777777" w:rsidTr="0057187A">
        <w:trPr>
          <w:trHeight w:val="300"/>
          <w:jc w:val="center"/>
        </w:trPr>
        <w:tc>
          <w:tcPr>
            <w:tcW w:w="0" w:type="auto"/>
            <w:shd w:val="clear" w:color="000000" w:fill="D9D9D9"/>
            <w:noWrap/>
            <w:vAlign w:val="bottom"/>
            <w:hideMark/>
          </w:tcPr>
          <w:p w14:paraId="06A46BE2"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Granada</w:t>
            </w:r>
          </w:p>
        </w:tc>
        <w:tc>
          <w:tcPr>
            <w:tcW w:w="0" w:type="auto"/>
            <w:shd w:val="clear" w:color="auto" w:fill="auto"/>
            <w:noWrap/>
            <w:vAlign w:val="bottom"/>
            <w:hideMark/>
          </w:tcPr>
          <w:p w14:paraId="6CCB7705"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18</w:t>
            </w:r>
          </w:p>
        </w:tc>
      </w:tr>
      <w:tr w:rsidR="00BB2FC2" w:rsidRPr="001F0ECB" w14:paraId="433F1D42" w14:textId="77777777" w:rsidTr="0057187A">
        <w:trPr>
          <w:trHeight w:val="300"/>
          <w:jc w:val="center"/>
        </w:trPr>
        <w:tc>
          <w:tcPr>
            <w:tcW w:w="0" w:type="auto"/>
            <w:shd w:val="clear" w:color="000000" w:fill="D9D9D9"/>
            <w:noWrap/>
            <w:vAlign w:val="bottom"/>
            <w:hideMark/>
          </w:tcPr>
          <w:p w14:paraId="61C0C7AC"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Guadalajara</w:t>
            </w:r>
          </w:p>
        </w:tc>
        <w:tc>
          <w:tcPr>
            <w:tcW w:w="0" w:type="auto"/>
            <w:shd w:val="clear" w:color="auto" w:fill="auto"/>
            <w:noWrap/>
            <w:vAlign w:val="bottom"/>
            <w:hideMark/>
          </w:tcPr>
          <w:p w14:paraId="3BB8FFEE"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19</w:t>
            </w:r>
          </w:p>
        </w:tc>
      </w:tr>
      <w:tr w:rsidR="00BB2FC2" w:rsidRPr="001F0ECB" w14:paraId="43A22CEF" w14:textId="77777777" w:rsidTr="0057187A">
        <w:trPr>
          <w:trHeight w:val="300"/>
          <w:jc w:val="center"/>
        </w:trPr>
        <w:tc>
          <w:tcPr>
            <w:tcW w:w="0" w:type="auto"/>
            <w:shd w:val="clear" w:color="000000" w:fill="D9D9D9"/>
            <w:noWrap/>
            <w:vAlign w:val="bottom"/>
            <w:hideMark/>
          </w:tcPr>
          <w:p w14:paraId="675257F9"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Gipuzkoa</w:t>
            </w:r>
          </w:p>
        </w:tc>
        <w:tc>
          <w:tcPr>
            <w:tcW w:w="0" w:type="auto"/>
            <w:shd w:val="clear" w:color="auto" w:fill="auto"/>
            <w:noWrap/>
            <w:vAlign w:val="bottom"/>
            <w:hideMark/>
          </w:tcPr>
          <w:p w14:paraId="5D05D3FB"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20</w:t>
            </w:r>
          </w:p>
        </w:tc>
      </w:tr>
      <w:tr w:rsidR="00BB2FC2" w:rsidRPr="001F0ECB" w14:paraId="6710DA11" w14:textId="77777777" w:rsidTr="0057187A">
        <w:trPr>
          <w:trHeight w:val="300"/>
          <w:jc w:val="center"/>
        </w:trPr>
        <w:tc>
          <w:tcPr>
            <w:tcW w:w="0" w:type="auto"/>
            <w:shd w:val="clear" w:color="000000" w:fill="D9D9D9"/>
            <w:noWrap/>
            <w:vAlign w:val="bottom"/>
            <w:hideMark/>
          </w:tcPr>
          <w:p w14:paraId="3FA2A41E"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Huelva</w:t>
            </w:r>
          </w:p>
        </w:tc>
        <w:tc>
          <w:tcPr>
            <w:tcW w:w="0" w:type="auto"/>
            <w:shd w:val="clear" w:color="auto" w:fill="auto"/>
            <w:noWrap/>
            <w:vAlign w:val="bottom"/>
            <w:hideMark/>
          </w:tcPr>
          <w:p w14:paraId="5D7EDDD3"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21</w:t>
            </w:r>
          </w:p>
        </w:tc>
      </w:tr>
      <w:tr w:rsidR="00BB2FC2" w:rsidRPr="001F0ECB" w14:paraId="0D4C3592" w14:textId="77777777" w:rsidTr="0057187A">
        <w:trPr>
          <w:trHeight w:val="300"/>
          <w:jc w:val="center"/>
        </w:trPr>
        <w:tc>
          <w:tcPr>
            <w:tcW w:w="0" w:type="auto"/>
            <w:shd w:val="clear" w:color="000000" w:fill="D9D9D9"/>
            <w:noWrap/>
            <w:vAlign w:val="bottom"/>
            <w:hideMark/>
          </w:tcPr>
          <w:p w14:paraId="0C8AA608"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Huesca</w:t>
            </w:r>
          </w:p>
        </w:tc>
        <w:tc>
          <w:tcPr>
            <w:tcW w:w="0" w:type="auto"/>
            <w:shd w:val="clear" w:color="auto" w:fill="auto"/>
            <w:noWrap/>
            <w:vAlign w:val="bottom"/>
            <w:hideMark/>
          </w:tcPr>
          <w:p w14:paraId="3E102AF1"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22</w:t>
            </w:r>
          </w:p>
        </w:tc>
      </w:tr>
      <w:tr w:rsidR="00BB2FC2" w:rsidRPr="001F0ECB" w14:paraId="7AB88035" w14:textId="77777777" w:rsidTr="0057187A">
        <w:trPr>
          <w:trHeight w:val="300"/>
          <w:jc w:val="center"/>
        </w:trPr>
        <w:tc>
          <w:tcPr>
            <w:tcW w:w="0" w:type="auto"/>
            <w:shd w:val="clear" w:color="000000" w:fill="D9D9D9"/>
            <w:noWrap/>
            <w:vAlign w:val="bottom"/>
            <w:hideMark/>
          </w:tcPr>
          <w:p w14:paraId="3FAFE999"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Jaén</w:t>
            </w:r>
          </w:p>
        </w:tc>
        <w:tc>
          <w:tcPr>
            <w:tcW w:w="0" w:type="auto"/>
            <w:shd w:val="clear" w:color="auto" w:fill="auto"/>
            <w:noWrap/>
            <w:vAlign w:val="bottom"/>
            <w:hideMark/>
          </w:tcPr>
          <w:p w14:paraId="5AA157F7"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23</w:t>
            </w:r>
          </w:p>
        </w:tc>
      </w:tr>
      <w:tr w:rsidR="00BB2FC2" w:rsidRPr="001F0ECB" w14:paraId="62B79B22" w14:textId="77777777" w:rsidTr="0057187A">
        <w:trPr>
          <w:trHeight w:val="300"/>
          <w:jc w:val="center"/>
        </w:trPr>
        <w:tc>
          <w:tcPr>
            <w:tcW w:w="0" w:type="auto"/>
            <w:shd w:val="clear" w:color="000000" w:fill="D9D9D9"/>
            <w:noWrap/>
            <w:vAlign w:val="bottom"/>
            <w:hideMark/>
          </w:tcPr>
          <w:p w14:paraId="131B7D86"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León</w:t>
            </w:r>
          </w:p>
        </w:tc>
        <w:tc>
          <w:tcPr>
            <w:tcW w:w="0" w:type="auto"/>
            <w:shd w:val="clear" w:color="auto" w:fill="auto"/>
            <w:noWrap/>
            <w:vAlign w:val="bottom"/>
            <w:hideMark/>
          </w:tcPr>
          <w:p w14:paraId="20AB325B"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24</w:t>
            </w:r>
          </w:p>
        </w:tc>
      </w:tr>
      <w:tr w:rsidR="00BB2FC2" w:rsidRPr="001F0ECB" w14:paraId="0FEBFE43" w14:textId="77777777" w:rsidTr="0057187A">
        <w:trPr>
          <w:trHeight w:val="300"/>
          <w:jc w:val="center"/>
        </w:trPr>
        <w:tc>
          <w:tcPr>
            <w:tcW w:w="0" w:type="auto"/>
            <w:shd w:val="clear" w:color="000000" w:fill="D9D9D9"/>
            <w:noWrap/>
            <w:vAlign w:val="bottom"/>
            <w:hideMark/>
          </w:tcPr>
          <w:p w14:paraId="38C74B88"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Lleida</w:t>
            </w:r>
          </w:p>
        </w:tc>
        <w:tc>
          <w:tcPr>
            <w:tcW w:w="0" w:type="auto"/>
            <w:shd w:val="clear" w:color="auto" w:fill="auto"/>
            <w:noWrap/>
            <w:vAlign w:val="bottom"/>
            <w:hideMark/>
          </w:tcPr>
          <w:p w14:paraId="50A974A0"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25</w:t>
            </w:r>
          </w:p>
        </w:tc>
      </w:tr>
      <w:tr w:rsidR="00BB2FC2" w:rsidRPr="001F0ECB" w14:paraId="09215C89" w14:textId="77777777" w:rsidTr="0057187A">
        <w:trPr>
          <w:trHeight w:val="300"/>
          <w:jc w:val="center"/>
        </w:trPr>
        <w:tc>
          <w:tcPr>
            <w:tcW w:w="0" w:type="auto"/>
            <w:shd w:val="clear" w:color="000000" w:fill="D9D9D9"/>
            <w:noWrap/>
            <w:vAlign w:val="bottom"/>
            <w:hideMark/>
          </w:tcPr>
          <w:p w14:paraId="6B860589"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Rioja, La</w:t>
            </w:r>
          </w:p>
        </w:tc>
        <w:tc>
          <w:tcPr>
            <w:tcW w:w="0" w:type="auto"/>
            <w:shd w:val="clear" w:color="auto" w:fill="auto"/>
            <w:noWrap/>
            <w:vAlign w:val="bottom"/>
            <w:hideMark/>
          </w:tcPr>
          <w:p w14:paraId="0F8F57A0"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26</w:t>
            </w:r>
          </w:p>
        </w:tc>
      </w:tr>
      <w:tr w:rsidR="00BB2FC2" w:rsidRPr="001F0ECB" w14:paraId="00C54C8C" w14:textId="77777777" w:rsidTr="0057187A">
        <w:trPr>
          <w:trHeight w:val="300"/>
          <w:jc w:val="center"/>
        </w:trPr>
        <w:tc>
          <w:tcPr>
            <w:tcW w:w="0" w:type="auto"/>
            <w:shd w:val="clear" w:color="000000" w:fill="D9D9D9"/>
            <w:noWrap/>
            <w:vAlign w:val="bottom"/>
            <w:hideMark/>
          </w:tcPr>
          <w:p w14:paraId="5FE7AB37"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Lugo</w:t>
            </w:r>
          </w:p>
        </w:tc>
        <w:tc>
          <w:tcPr>
            <w:tcW w:w="0" w:type="auto"/>
            <w:shd w:val="clear" w:color="auto" w:fill="auto"/>
            <w:noWrap/>
            <w:vAlign w:val="bottom"/>
            <w:hideMark/>
          </w:tcPr>
          <w:p w14:paraId="55A046B4"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27</w:t>
            </w:r>
          </w:p>
        </w:tc>
      </w:tr>
      <w:tr w:rsidR="00BB2FC2" w:rsidRPr="001F0ECB" w14:paraId="6EA1F3DF" w14:textId="77777777" w:rsidTr="0057187A">
        <w:trPr>
          <w:trHeight w:val="300"/>
          <w:jc w:val="center"/>
        </w:trPr>
        <w:tc>
          <w:tcPr>
            <w:tcW w:w="0" w:type="auto"/>
            <w:shd w:val="clear" w:color="000000" w:fill="D9D9D9"/>
            <w:noWrap/>
            <w:vAlign w:val="bottom"/>
            <w:hideMark/>
          </w:tcPr>
          <w:p w14:paraId="2C165294"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Madrid</w:t>
            </w:r>
          </w:p>
        </w:tc>
        <w:tc>
          <w:tcPr>
            <w:tcW w:w="0" w:type="auto"/>
            <w:shd w:val="clear" w:color="auto" w:fill="auto"/>
            <w:noWrap/>
            <w:vAlign w:val="bottom"/>
            <w:hideMark/>
          </w:tcPr>
          <w:p w14:paraId="6F6AC8B0"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28</w:t>
            </w:r>
          </w:p>
        </w:tc>
      </w:tr>
      <w:tr w:rsidR="00BB2FC2" w:rsidRPr="001F0ECB" w14:paraId="64A94429" w14:textId="77777777" w:rsidTr="0057187A">
        <w:trPr>
          <w:trHeight w:val="300"/>
          <w:jc w:val="center"/>
        </w:trPr>
        <w:tc>
          <w:tcPr>
            <w:tcW w:w="0" w:type="auto"/>
            <w:shd w:val="clear" w:color="000000" w:fill="D9D9D9"/>
            <w:noWrap/>
            <w:vAlign w:val="bottom"/>
            <w:hideMark/>
          </w:tcPr>
          <w:p w14:paraId="561591D8"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Málaga</w:t>
            </w:r>
          </w:p>
        </w:tc>
        <w:tc>
          <w:tcPr>
            <w:tcW w:w="0" w:type="auto"/>
            <w:shd w:val="clear" w:color="auto" w:fill="auto"/>
            <w:noWrap/>
            <w:vAlign w:val="bottom"/>
            <w:hideMark/>
          </w:tcPr>
          <w:p w14:paraId="1488F199"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29</w:t>
            </w:r>
          </w:p>
        </w:tc>
      </w:tr>
      <w:tr w:rsidR="00BB2FC2" w:rsidRPr="001F0ECB" w14:paraId="70C445B5" w14:textId="77777777" w:rsidTr="0057187A">
        <w:trPr>
          <w:trHeight w:val="300"/>
          <w:jc w:val="center"/>
        </w:trPr>
        <w:tc>
          <w:tcPr>
            <w:tcW w:w="0" w:type="auto"/>
            <w:shd w:val="clear" w:color="000000" w:fill="D9D9D9"/>
            <w:noWrap/>
            <w:vAlign w:val="bottom"/>
            <w:hideMark/>
          </w:tcPr>
          <w:p w14:paraId="4CA8C0F8"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Murcia</w:t>
            </w:r>
          </w:p>
        </w:tc>
        <w:tc>
          <w:tcPr>
            <w:tcW w:w="0" w:type="auto"/>
            <w:shd w:val="clear" w:color="auto" w:fill="auto"/>
            <w:noWrap/>
            <w:vAlign w:val="bottom"/>
            <w:hideMark/>
          </w:tcPr>
          <w:p w14:paraId="00FFCF67"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30</w:t>
            </w:r>
          </w:p>
        </w:tc>
      </w:tr>
      <w:tr w:rsidR="00BB2FC2" w:rsidRPr="001F0ECB" w14:paraId="2E33D15C" w14:textId="77777777" w:rsidTr="0057187A">
        <w:trPr>
          <w:trHeight w:val="300"/>
          <w:jc w:val="center"/>
        </w:trPr>
        <w:tc>
          <w:tcPr>
            <w:tcW w:w="0" w:type="auto"/>
            <w:shd w:val="clear" w:color="000000" w:fill="D9D9D9"/>
            <w:noWrap/>
            <w:vAlign w:val="bottom"/>
            <w:hideMark/>
          </w:tcPr>
          <w:p w14:paraId="34B31FCD"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Navarra</w:t>
            </w:r>
          </w:p>
        </w:tc>
        <w:tc>
          <w:tcPr>
            <w:tcW w:w="0" w:type="auto"/>
            <w:shd w:val="clear" w:color="auto" w:fill="auto"/>
            <w:noWrap/>
            <w:vAlign w:val="bottom"/>
            <w:hideMark/>
          </w:tcPr>
          <w:p w14:paraId="56D7C1D4"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31</w:t>
            </w:r>
          </w:p>
        </w:tc>
      </w:tr>
      <w:tr w:rsidR="00BB2FC2" w:rsidRPr="001F0ECB" w14:paraId="7401E912" w14:textId="77777777" w:rsidTr="0057187A">
        <w:trPr>
          <w:trHeight w:val="300"/>
          <w:jc w:val="center"/>
        </w:trPr>
        <w:tc>
          <w:tcPr>
            <w:tcW w:w="0" w:type="auto"/>
            <w:shd w:val="clear" w:color="000000" w:fill="D9D9D9"/>
            <w:noWrap/>
            <w:vAlign w:val="bottom"/>
            <w:hideMark/>
          </w:tcPr>
          <w:p w14:paraId="14F38D1E"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Ourense</w:t>
            </w:r>
          </w:p>
        </w:tc>
        <w:tc>
          <w:tcPr>
            <w:tcW w:w="0" w:type="auto"/>
            <w:shd w:val="clear" w:color="auto" w:fill="auto"/>
            <w:noWrap/>
            <w:vAlign w:val="bottom"/>
            <w:hideMark/>
          </w:tcPr>
          <w:p w14:paraId="5E797171"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32</w:t>
            </w:r>
          </w:p>
        </w:tc>
      </w:tr>
      <w:tr w:rsidR="00BB2FC2" w:rsidRPr="001F0ECB" w14:paraId="50927CB4" w14:textId="77777777" w:rsidTr="0057187A">
        <w:trPr>
          <w:trHeight w:val="300"/>
          <w:jc w:val="center"/>
        </w:trPr>
        <w:tc>
          <w:tcPr>
            <w:tcW w:w="0" w:type="auto"/>
            <w:shd w:val="clear" w:color="000000" w:fill="D9D9D9"/>
            <w:noWrap/>
            <w:vAlign w:val="bottom"/>
            <w:hideMark/>
          </w:tcPr>
          <w:p w14:paraId="08573C65"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Asturias</w:t>
            </w:r>
          </w:p>
        </w:tc>
        <w:tc>
          <w:tcPr>
            <w:tcW w:w="0" w:type="auto"/>
            <w:shd w:val="clear" w:color="auto" w:fill="auto"/>
            <w:noWrap/>
            <w:vAlign w:val="bottom"/>
            <w:hideMark/>
          </w:tcPr>
          <w:p w14:paraId="15B4B50D"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33</w:t>
            </w:r>
          </w:p>
        </w:tc>
      </w:tr>
      <w:tr w:rsidR="00BB2FC2" w:rsidRPr="001F0ECB" w14:paraId="6F4001CA" w14:textId="77777777" w:rsidTr="0057187A">
        <w:trPr>
          <w:trHeight w:val="300"/>
          <w:jc w:val="center"/>
        </w:trPr>
        <w:tc>
          <w:tcPr>
            <w:tcW w:w="0" w:type="auto"/>
            <w:shd w:val="clear" w:color="000000" w:fill="D9D9D9"/>
            <w:noWrap/>
            <w:vAlign w:val="bottom"/>
            <w:hideMark/>
          </w:tcPr>
          <w:p w14:paraId="1EC6DC16"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Palencia</w:t>
            </w:r>
          </w:p>
        </w:tc>
        <w:tc>
          <w:tcPr>
            <w:tcW w:w="0" w:type="auto"/>
            <w:shd w:val="clear" w:color="auto" w:fill="auto"/>
            <w:noWrap/>
            <w:vAlign w:val="bottom"/>
            <w:hideMark/>
          </w:tcPr>
          <w:p w14:paraId="4DF5F189"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34</w:t>
            </w:r>
          </w:p>
        </w:tc>
      </w:tr>
      <w:tr w:rsidR="00BB2FC2" w:rsidRPr="001F0ECB" w14:paraId="3BC0B84C" w14:textId="77777777" w:rsidTr="0057187A">
        <w:trPr>
          <w:trHeight w:val="300"/>
          <w:jc w:val="center"/>
        </w:trPr>
        <w:tc>
          <w:tcPr>
            <w:tcW w:w="0" w:type="auto"/>
            <w:shd w:val="clear" w:color="000000" w:fill="D9D9D9"/>
            <w:noWrap/>
            <w:vAlign w:val="bottom"/>
            <w:hideMark/>
          </w:tcPr>
          <w:p w14:paraId="0591873D"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Palmas, Las</w:t>
            </w:r>
          </w:p>
        </w:tc>
        <w:tc>
          <w:tcPr>
            <w:tcW w:w="0" w:type="auto"/>
            <w:shd w:val="clear" w:color="auto" w:fill="auto"/>
            <w:noWrap/>
            <w:vAlign w:val="bottom"/>
            <w:hideMark/>
          </w:tcPr>
          <w:p w14:paraId="3AFDF585"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35</w:t>
            </w:r>
          </w:p>
        </w:tc>
      </w:tr>
      <w:tr w:rsidR="00BB2FC2" w:rsidRPr="001F0ECB" w14:paraId="63FDEBC2" w14:textId="77777777" w:rsidTr="0057187A">
        <w:trPr>
          <w:trHeight w:val="300"/>
          <w:jc w:val="center"/>
        </w:trPr>
        <w:tc>
          <w:tcPr>
            <w:tcW w:w="0" w:type="auto"/>
            <w:shd w:val="clear" w:color="000000" w:fill="D9D9D9"/>
            <w:noWrap/>
            <w:vAlign w:val="bottom"/>
            <w:hideMark/>
          </w:tcPr>
          <w:p w14:paraId="6B6B124D"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Pontevedra</w:t>
            </w:r>
          </w:p>
        </w:tc>
        <w:tc>
          <w:tcPr>
            <w:tcW w:w="0" w:type="auto"/>
            <w:shd w:val="clear" w:color="auto" w:fill="auto"/>
            <w:noWrap/>
            <w:vAlign w:val="bottom"/>
            <w:hideMark/>
          </w:tcPr>
          <w:p w14:paraId="05A9F3E2"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36</w:t>
            </w:r>
          </w:p>
        </w:tc>
      </w:tr>
      <w:tr w:rsidR="00BB2FC2" w:rsidRPr="001F0ECB" w14:paraId="59A24A66" w14:textId="77777777" w:rsidTr="0057187A">
        <w:trPr>
          <w:trHeight w:val="300"/>
          <w:jc w:val="center"/>
        </w:trPr>
        <w:tc>
          <w:tcPr>
            <w:tcW w:w="0" w:type="auto"/>
            <w:shd w:val="clear" w:color="000000" w:fill="D9D9D9"/>
            <w:noWrap/>
            <w:vAlign w:val="bottom"/>
            <w:hideMark/>
          </w:tcPr>
          <w:p w14:paraId="1F4A5655"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Salamanca</w:t>
            </w:r>
          </w:p>
        </w:tc>
        <w:tc>
          <w:tcPr>
            <w:tcW w:w="0" w:type="auto"/>
            <w:shd w:val="clear" w:color="auto" w:fill="auto"/>
            <w:noWrap/>
            <w:vAlign w:val="bottom"/>
            <w:hideMark/>
          </w:tcPr>
          <w:p w14:paraId="01DEC117"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37</w:t>
            </w:r>
          </w:p>
        </w:tc>
      </w:tr>
      <w:tr w:rsidR="00BB2FC2" w:rsidRPr="001F0ECB" w14:paraId="3CAC0E8A" w14:textId="77777777" w:rsidTr="0057187A">
        <w:trPr>
          <w:trHeight w:val="300"/>
          <w:jc w:val="center"/>
        </w:trPr>
        <w:tc>
          <w:tcPr>
            <w:tcW w:w="0" w:type="auto"/>
            <w:shd w:val="clear" w:color="000000" w:fill="D9D9D9"/>
            <w:noWrap/>
            <w:vAlign w:val="bottom"/>
            <w:hideMark/>
          </w:tcPr>
          <w:p w14:paraId="420D09FE"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Santa Cruz de Tenerife</w:t>
            </w:r>
          </w:p>
        </w:tc>
        <w:tc>
          <w:tcPr>
            <w:tcW w:w="0" w:type="auto"/>
            <w:shd w:val="clear" w:color="auto" w:fill="auto"/>
            <w:noWrap/>
            <w:vAlign w:val="bottom"/>
            <w:hideMark/>
          </w:tcPr>
          <w:p w14:paraId="09452513"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38</w:t>
            </w:r>
          </w:p>
        </w:tc>
      </w:tr>
      <w:tr w:rsidR="00BB2FC2" w:rsidRPr="001F0ECB" w14:paraId="39B3B4EE" w14:textId="77777777" w:rsidTr="0057187A">
        <w:trPr>
          <w:trHeight w:val="300"/>
          <w:jc w:val="center"/>
        </w:trPr>
        <w:tc>
          <w:tcPr>
            <w:tcW w:w="0" w:type="auto"/>
            <w:shd w:val="clear" w:color="000000" w:fill="D9D9D9"/>
            <w:noWrap/>
            <w:vAlign w:val="bottom"/>
            <w:hideMark/>
          </w:tcPr>
          <w:p w14:paraId="2FB6864C"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Cantabria</w:t>
            </w:r>
          </w:p>
        </w:tc>
        <w:tc>
          <w:tcPr>
            <w:tcW w:w="0" w:type="auto"/>
            <w:shd w:val="clear" w:color="auto" w:fill="auto"/>
            <w:noWrap/>
            <w:vAlign w:val="bottom"/>
            <w:hideMark/>
          </w:tcPr>
          <w:p w14:paraId="084AD400"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39</w:t>
            </w:r>
          </w:p>
        </w:tc>
      </w:tr>
      <w:tr w:rsidR="00BB2FC2" w:rsidRPr="001F0ECB" w14:paraId="5F727A16" w14:textId="77777777" w:rsidTr="0057187A">
        <w:trPr>
          <w:trHeight w:val="300"/>
          <w:jc w:val="center"/>
        </w:trPr>
        <w:tc>
          <w:tcPr>
            <w:tcW w:w="0" w:type="auto"/>
            <w:shd w:val="clear" w:color="000000" w:fill="D9D9D9"/>
            <w:noWrap/>
            <w:vAlign w:val="bottom"/>
            <w:hideMark/>
          </w:tcPr>
          <w:p w14:paraId="3E30D964"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Segovia</w:t>
            </w:r>
          </w:p>
        </w:tc>
        <w:tc>
          <w:tcPr>
            <w:tcW w:w="0" w:type="auto"/>
            <w:shd w:val="clear" w:color="auto" w:fill="auto"/>
            <w:noWrap/>
            <w:vAlign w:val="bottom"/>
            <w:hideMark/>
          </w:tcPr>
          <w:p w14:paraId="73109D61"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40</w:t>
            </w:r>
          </w:p>
        </w:tc>
      </w:tr>
      <w:tr w:rsidR="00BB2FC2" w:rsidRPr="001F0ECB" w14:paraId="61A061B0" w14:textId="77777777" w:rsidTr="0057187A">
        <w:trPr>
          <w:trHeight w:val="300"/>
          <w:jc w:val="center"/>
        </w:trPr>
        <w:tc>
          <w:tcPr>
            <w:tcW w:w="0" w:type="auto"/>
            <w:shd w:val="clear" w:color="000000" w:fill="D9D9D9"/>
            <w:noWrap/>
            <w:vAlign w:val="bottom"/>
            <w:hideMark/>
          </w:tcPr>
          <w:p w14:paraId="45C294E7"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lastRenderedPageBreak/>
              <w:t>Sevilla</w:t>
            </w:r>
          </w:p>
        </w:tc>
        <w:tc>
          <w:tcPr>
            <w:tcW w:w="0" w:type="auto"/>
            <w:shd w:val="clear" w:color="auto" w:fill="auto"/>
            <w:noWrap/>
            <w:vAlign w:val="bottom"/>
            <w:hideMark/>
          </w:tcPr>
          <w:p w14:paraId="54D745DF"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41</w:t>
            </w:r>
          </w:p>
        </w:tc>
      </w:tr>
      <w:tr w:rsidR="00BB2FC2" w:rsidRPr="001F0ECB" w14:paraId="0528B8E6" w14:textId="77777777" w:rsidTr="0057187A">
        <w:trPr>
          <w:trHeight w:val="300"/>
          <w:jc w:val="center"/>
        </w:trPr>
        <w:tc>
          <w:tcPr>
            <w:tcW w:w="0" w:type="auto"/>
            <w:shd w:val="clear" w:color="000000" w:fill="D9D9D9"/>
            <w:noWrap/>
            <w:vAlign w:val="bottom"/>
            <w:hideMark/>
          </w:tcPr>
          <w:p w14:paraId="60D0896F"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Soria</w:t>
            </w:r>
          </w:p>
        </w:tc>
        <w:tc>
          <w:tcPr>
            <w:tcW w:w="0" w:type="auto"/>
            <w:shd w:val="clear" w:color="auto" w:fill="auto"/>
            <w:noWrap/>
            <w:vAlign w:val="bottom"/>
            <w:hideMark/>
          </w:tcPr>
          <w:p w14:paraId="3B3541C3"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42</w:t>
            </w:r>
          </w:p>
        </w:tc>
      </w:tr>
      <w:tr w:rsidR="00BB2FC2" w:rsidRPr="001F0ECB" w14:paraId="434D22F0" w14:textId="77777777" w:rsidTr="0057187A">
        <w:trPr>
          <w:trHeight w:val="300"/>
          <w:jc w:val="center"/>
        </w:trPr>
        <w:tc>
          <w:tcPr>
            <w:tcW w:w="0" w:type="auto"/>
            <w:shd w:val="clear" w:color="000000" w:fill="D9D9D9"/>
            <w:noWrap/>
            <w:vAlign w:val="bottom"/>
            <w:hideMark/>
          </w:tcPr>
          <w:p w14:paraId="064A07FB"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Tarragona</w:t>
            </w:r>
          </w:p>
        </w:tc>
        <w:tc>
          <w:tcPr>
            <w:tcW w:w="0" w:type="auto"/>
            <w:shd w:val="clear" w:color="auto" w:fill="auto"/>
            <w:noWrap/>
            <w:vAlign w:val="bottom"/>
            <w:hideMark/>
          </w:tcPr>
          <w:p w14:paraId="6120D30A"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43</w:t>
            </w:r>
          </w:p>
        </w:tc>
      </w:tr>
      <w:tr w:rsidR="00BB2FC2" w:rsidRPr="001F0ECB" w14:paraId="4BE7E33D" w14:textId="77777777" w:rsidTr="0057187A">
        <w:trPr>
          <w:trHeight w:val="300"/>
          <w:jc w:val="center"/>
        </w:trPr>
        <w:tc>
          <w:tcPr>
            <w:tcW w:w="0" w:type="auto"/>
            <w:shd w:val="clear" w:color="000000" w:fill="D9D9D9"/>
            <w:noWrap/>
            <w:vAlign w:val="bottom"/>
            <w:hideMark/>
          </w:tcPr>
          <w:p w14:paraId="01423825"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Teruel</w:t>
            </w:r>
          </w:p>
        </w:tc>
        <w:tc>
          <w:tcPr>
            <w:tcW w:w="0" w:type="auto"/>
            <w:shd w:val="clear" w:color="auto" w:fill="auto"/>
            <w:noWrap/>
            <w:vAlign w:val="bottom"/>
            <w:hideMark/>
          </w:tcPr>
          <w:p w14:paraId="64708695"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44</w:t>
            </w:r>
          </w:p>
        </w:tc>
      </w:tr>
      <w:tr w:rsidR="00BB2FC2" w:rsidRPr="001F0ECB" w14:paraId="0AF5F463" w14:textId="77777777" w:rsidTr="0057187A">
        <w:trPr>
          <w:trHeight w:val="300"/>
          <w:jc w:val="center"/>
        </w:trPr>
        <w:tc>
          <w:tcPr>
            <w:tcW w:w="0" w:type="auto"/>
            <w:shd w:val="clear" w:color="000000" w:fill="D9D9D9"/>
            <w:noWrap/>
            <w:vAlign w:val="bottom"/>
            <w:hideMark/>
          </w:tcPr>
          <w:p w14:paraId="1A0569B0"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Toledo</w:t>
            </w:r>
          </w:p>
        </w:tc>
        <w:tc>
          <w:tcPr>
            <w:tcW w:w="0" w:type="auto"/>
            <w:shd w:val="clear" w:color="auto" w:fill="auto"/>
            <w:noWrap/>
            <w:vAlign w:val="bottom"/>
            <w:hideMark/>
          </w:tcPr>
          <w:p w14:paraId="5CB44633"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45</w:t>
            </w:r>
          </w:p>
        </w:tc>
      </w:tr>
      <w:tr w:rsidR="00BB2FC2" w:rsidRPr="001F0ECB" w14:paraId="4803CF22" w14:textId="77777777" w:rsidTr="0057187A">
        <w:trPr>
          <w:trHeight w:val="300"/>
          <w:jc w:val="center"/>
        </w:trPr>
        <w:tc>
          <w:tcPr>
            <w:tcW w:w="0" w:type="auto"/>
            <w:shd w:val="clear" w:color="000000" w:fill="D9D9D9"/>
            <w:noWrap/>
            <w:vAlign w:val="bottom"/>
            <w:hideMark/>
          </w:tcPr>
          <w:p w14:paraId="18AD35FC"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Valencia/València</w:t>
            </w:r>
          </w:p>
        </w:tc>
        <w:tc>
          <w:tcPr>
            <w:tcW w:w="0" w:type="auto"/>
            <w:shd w:val="clear" w:color="auto" w:fill="auto"/>
            <w:noWrap/>
            <w:vAlign w:val="bottom"/>
            <w:hideMark/>
          </w:tcPr>
          <w:p w14:paraId="47FCCAFB"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46</w:t>
            </w:r>
          </w:p>
        </w:tc>
      </w:tr>
      <w:tr w:rsidR="00BB2FC2" w:rsidRPr="001F0ECB" w14:paraId="3465CDF4" w14:textId="77777777" w:rsidTr="0057187A">
        <w:trPr>
          <w:trHeight w:val="300"/>
          <w:jc w:val="center"/>
        </w:trPr>
        <w:tc>
          <w:tcPr>
            <w:tcW w:w="0" w:type="auto"/>
            <w:shd w:val="clear" w:color="000000" w:fill="D9D9D9"/>
            <w:noWrap/>
            <w:vAlign w:val="bottom"/>
            <w:hideMark/>
          </w:tcPr>
          <w:p w14:paraId="552E1DEC"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Valladolid</w:t>
            </w:r>
          </w:p>
        </w:tc>
        <w:tc>
          <w:tcPr>
            <w:tcW w:w="0" w:type="auto"/>
            <w:shd w:val="clear" w:color="auto" w:fill="auto"/>
            <w:noWrap/>
            <w:vAlign w:val="bottom"/>
            <w:hideMark/>
          </w:tcPr>
          <w:p w14:paraId="653EC704"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47</w:t>
            </w:r>
          </w:p>
        </w:tc>
      </w:tr>
      <w:tr w:rsidR="00BB2FC2" w:rsidRPr="001F0ECB" w14:paraId="65F30571" w14:textId="77777777" w:rsidTr="0057187A">
        <w:trPr>
          <w:trHeight w:val="300"/>
          <w:jc w:val="center"/>
        </w:trPr>
        <w:tc>
          <w:tcPr>
            <w:tcW w:w="0" w:type="auto"/>
            <w:shd w:val="clear" w:color="000000" w:fill="D9D9D9"/>
            <w:noWrap/>
            <w:vAlign w:val="bottom"/>
            <w:hideMark/>
          </w:tcPr>
          <w:p w14:paraId="409AD9E4"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Bizkaia</w:t>
            </w:r>
          </w:p>
        </w:tc>
        <w:tc>
          <w:tcPr>
            <w:tcW w:w="0" w:type="auto"/>
            <w:shd w:val="clear" w:color="auto" w:fill="auto"/>
            <w:noWrap/>
            <w:vAlign w:val="bottom"/>
            <w:hideMark/>
          </w:tcPr>
          <w:p w14:paraId="0FA5C7EA"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48</w:t>
            </w:r>
          </w:p>
        </w:tc>
      </w:tr>
      <w:tr w:rsidR="00BB2FC2" w:rsidRPr="001F0ECB" w14:paraId="11476DDB" w14:textId="77777777" w:rsidTr="0057187A">
        <w:trPr>
          <w:trHeight w:val="300"/>
          <w:jc w:val="center"/>
        </w:trPr>
        <w:tc>
          <w:tcPr>
            <w:tcW w:w="0" w:type="auto"/>
            <w:shd w:val="clear" w:color="000000" w:fill="D9D9D9"/>
            <w:noWrap/>
            <w:vAlign w:val="bottom"/>
            <w:hideMark/>
          </w:tcPr>
          <w:p w14:paraId="3724AB0D"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Zamora</w:t>
            </w:r>
          </w:p>
        </w:tc>
        <w:tc>
          <w:tcPr>
            <w:tcW w:w="0" w:type="auto"/>
            <w:shd w:val="clear" w:color="auto" w:fill="auto"/>
            <w:noWrap/>
            <w:vAlign w:val="bottom"/>
            <w:hideMark/>
          </w:tcPr>
          <w:p w14:paraId="14C2D3E3"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49</w:t>
            </w:r>
          </w:p>
        </w:tc>
      </w:tr>
      <w:tr w:rsidR="00BB2FC2" w:rsidRPr="001F0ECB" w14:paraId="0BB3B6A9" w14:textId="77777777" w:rsidTr="0057187A">
        <w:trPr>
          <w:trHeight w:val="300"/>
          <w:jc w:val="center"/>
        </w:trPr>
        <w:tc>
          <w:tcPr>
            <w:tcW w:w="0" w:type="auto"/>
            <w:shd w:val="clear" w:color="000000" w:fill="D9D9D9"/>
            <w:noWrap/>
            <w:vAlign w:val="bottom"/>
            <w:hideMark/>
          </w:tcPr>
          <w:p w14:paraId="7C4E1B7C"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Zaragoza</w:t>
            </w:r>
          </w:p>
        </w:tc>
        <w:tc>
          <w:tcPr>
            <w:tcW w:w="0" w:type="auto"/>
            <w:shd w:val="clear" w:color="auto" w:fill="auto"/>
            <w:noWrap/>
            <w:vAlign w:val="bottom"/>
            <w:hideMark/>
          </w:tcPr>
          <w:p w14:paraId="5B815556"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50</w:t>
            </w:r>
          </w:p>
        </w:tc>
      </w:tr>
      <w:tr w:rsidR="00BB2FC2" w:rsidRPr="001F0ECB" w14:paraId="65457C84" w14:textId="77777777" w:rsidTr="0057187A">
        <w:trPr>
          <w:trHeight w:val="300"/>
          <w:jc w:val="center"/>
        </w:trPr>
        <w:tc>
          <w:tcPr>
            <w:tcW w:w="0" w:type="auto"/>
            <w:shd w:val="clear" w:color="000000" w:fill="D9D9D9"/>
            <w:noWrap/>
            <w:vAlign w:val="bottom"/>
            <w:hideMark/>
          </w:tcPr>
          <w:p w14:paraId="087332E3"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Ceuta</w:t>
            </w:r>
          </w:p>
        </w:tc>
        <w:tc>
          <w:tcPr>
            <w:tcW w:w="0" w:type="auto"/>
            <w:shd w:val="clear" w:color="auto" w:fill="auto"/>
            <w:noWrap/>
            <w:vAlign w:val="bottom"/>
            <w:hideMark/>
          </w:tcPr>
          <w:p w14:paraId="4673D880"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51</w:t>
            </w:r>
          </w:p>
        </w:tc>
      </w:tr>
      <w:tr w:rsidR="00BB2FC2" w:rsidRPr="001F0ECB" w14:paraId="504DBAF5" w14:textId="77777777" w:rsidTr="0057187A">
        <w:trPr>
          <w:trHeight w:val="300"/>
          <w:jc w:val="center"/>
        </w:trPr>
        <w:tc>
          <w:tcPr>
            <w:tcW w:w="0" w:type="auto"/>
            <w:shd w:val="clear" w:color="000000" w:fill="D9D9D9"/>
            <w:noWrap/>
            <w:vAlign w:val="bottom"/>
            <w:hideMark/>
          </w:tcPr>
          <w:p w14:paraId="35C6C1E0" w14:textId="77777777" w:rsidR="00BB2FC2" w:rsidRPr="001F0ECB" w:rsidRDefault="00BB2FC2" w:rsidP="0057187A">
            <w:pP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Melilla</w:t>
            </w:r>
          </w:p>
        </w:tc>
        <w:tc>
          <w:tcPr>
            <w:tcW w:w="0" w:type="auto"/>
            <w:shd w:val="clear" w:color="auto" w:fill="auto"/>
            <w:noWrap/>
            <w:vAlign w:val="bottom"/>
            <w:hideMark/>
          </w:tcPr>
          <w:p w14:paraId="250873C3" w14:textId="77777777" w:rsidR="00BB2FC2" w:rsidRPr="001F0ECB" w:rsidRDefault="00BB2FC2" w:rsidP="0057187A">
            <w:pPr>
              <w:jc w:val="center"/>
              <w:rPr>
                <w:rFonts w:asciiTheme="minorHAnsi" w:eastAsia="Times New Roman" w:hAnsiTheme="minorHAnsi" w:cstheme="minorHAnsi"/>
                <w:color w:val="000000"/>
                <w:sz w:val="22"/>
                <w:szCs w:val="22"/>
              </w:rPr>
            </w:pPr>
            <w:r w:rsidRPr="001F0ECB">
              <w:rPr>
                <w:rFonts w:asciiTheme="minorHAnsi" w:eastAsia="Times New Roman" w:hAnsiTheme="minorHAnsi" w:cstheme="minorHAnsi"/>
                <w:color w:val="000000"/>
                <w:sz w:val="22"/>
                <w:szCs w:val="22"/>
              </w:rPr>
              <w:t>52</w:t>
            </w:r>
          </w:p>
        </w:tc>
      </w:tr>
    </w:tbl>
    <w:p w14:paraId="510A2EE8" w14:textId="77777777" w:rsidR="00BB2FC2" w:rsidRPr="001F0ECB" w:rsidRDefault="00BB2FC2" w:rsidP="00BB2FC2">
      <w:pPr>
        <w:jc w:val="center"/>
        <w:rPr>
          <w:rFonts w:asciiTheme="minorHAnsi" w:hAnsiTheme="minorHAnsi" w:cstheme="minorHAnsi"/>
          <w:sz w:val="18"/>
          <w:szCs w:val="20"/>
        </w:rPr>
      </w:pPr>
    </w:p>
    <w:p w14:paraId="7C3A4175" w14:textId="124BEDE8" w:rsidR="00892997" w:rsidRPr="001F0ECB" w:rsidRDefault="00AB5A64">
      <w:pPr>
        <w:rPr>
          <w:rFonts w:asciiTheme="minorHAnsi" w:hAnsiTheme="minorHAnsi" w:cstheme="minorHAnsi"/>
        </w:rPr>
      </w:pPr>
    </w:p>
    <w:p w14:paraId="05F2A597" w14:textId="48C75032" w:rsidR="00696AFC" w:rsidRPr="001F0ECB" w:rsidRDefault="00696AFC">
      <w:pPr>
        <w:spacing w:after="160" w:line="259" w:lineRule="auto"/>
        <w:rPr>
          <w:rFonts w:asciiTheme="minorHAnsi" w:hAnsiTheme="minorHAnsi" w:cstheme="minorHAnsi"/>
        </w:rPr>
      </w:pPr>
      <w:r w:rsidRPr="001F0ECB">
        <w:rPr>
          <w:rFonts w:asciiTheme="minorHAnsi" w:hAnsiTheme="minorHAnsi" w:cstheme="minorHAnsi"/>
        </w:rPr>
        <w:br w:type="page"/>
      </w:r>
    </w:p>
    <w:p w14:paraId="6F846BA9" w14:textId="389E15B1" w:rsidR="00696AFC" w:rsidRPr="001F0ECB" w:rsidRDefault="00696AFC" w:rsidP="00696AFC">
      <w:pPr>
        <w:jc w:val="center"/>
        <w:rPr>
          <w:rFonts w:asciiTheme="minorHAnsi" w:hAnsiTheme="minorHAnsi" w:cstheme="minorHAnsi"/>
          <w:b/>
          <w:sz w:val="18"/>
          <w:szCs w:val="20"/>
        </w:rPr>
      </w:pPr>
      <w:r w:rsidRPr="003E1DA8">
        <w:rPr>
          <w:rFonts w:asciiTheme="minorHAnsi" w:hAnsiTheme="minorHAnsi" w:cstheme="minorHAnsi"/>
          <w:b/>
          <w:sz w:val="18"/>
          <w:szCs w:val="20"/>
        </w:rPr>
        <w:lastRenderedPageBreak/>
        <w:t>Anexo II. Código</w:t>
      </w:r>
      <w:r w:rsidR="003D3AC5">
        <w:rPr>
          <w:rFonts w:asciiTheme="minorHAnsi" w:hAnsiTheme="minorHAnsi" w:cstheme="minorHAnsi"/>
          <w:b/>
          <w:sz w:val="18"/>
          <w:szCs w:val="20"/>
        </w:rPr>
        <w:t xml:space="preserve"> </w:t>
      </w:r>
      <w:r w:rsidR="002A698F" w:rsidRPr="003E1DA8">
        <w:rPr>
          <w:rFonts w:asciiTheme="minorHAnsi" w:hAnsiTheme="minorHAnsi" w:cstheme="minorHAnsi"/>
          <w:b/>
          <w:sz w:val="18"/>
          <w:szCs w:val="20"/>
        </w:rPr>
        <w:t>de velocidad</w:t>
      </w:r>
      <w:r w:rsidRPr="003E1DA8">
        <w:rPr>
          <w:rFonts w:asciiTheme="minorHAnsi" w:hAnsiTheme="minorHAnsi" w:cstheme="minorHAnsi"/>
          <w:b/>
          <w:sz w:val="18"/>
          <w:szCs w:val="20"/>
        </w:rPr>
        <w:t>.</w:t>
      </w:r>
    </w:p>
    <w:p w14:paraId="215C6CCD" w14:textId="0DA1C453" w:rsidR="00696AFC" w:rsidRPr="001F0ECB" w:rsidRDefault="00696AFC">
      <w:pPr>
        <w:rPr>
          <w:rFonts w:asciiTheme="minorHAnsi" w:hAnsiTheme="minorHAnsi" w:cstheme="minorHAnsi"/>
        </w:rPr>
      </w:pPr>
    </w:p>
    <w:p w14:paraId="3890C586" w14:textId="24F66AB1" w:rsidR="00696AFC" w:rsidRPr="001F0ECB" w:rsidRDefault="00696AFC">
      <w:pPr>
        <w:rPr>
          <w:rFonts w:asciiTheme="minorHAnsi" w:hAnsiTheme="minorHAnsi" w:cstheme="minorHAnsi"/>
        </w:rPr>
      </w:pPr>
    </w:p>
    <w:tbl>
      <w:tblPr>
        <w:tblW w:w="5180" w:type="dxa"/>
        <w:jc w:val="center"/>
        <w:tblCellMar>
          <w:left w:w="70" w:type="dxa"/>
          <w:right w:w="70" w:type="dxa"/>
        </w:tblCellMar>
        <w:tblLook w:val="04A0" w:firstRow="1" w:lastRow="0" w:firstColumn="1" w:lastColumn="0" w:noHBand="0" w:noVBand="1"/>
      </w:tblPr>
      <w:tblGrid>
        <w:gridCol w:w="3400"/>
        <w:gridCol w:w="1780"/>
      </w:tblGrid>
      <w:tr w:rsidR="00696AFC" w:rsidRPr="001F0ECB" w14:paraId="271E1E27" w14:textId="77777777" w:rsidTr="003E1DA8">
        <w:trPr>
          <w:trHeight w:val="315"/>
          <w:jc w:val="center"/>
        </w:trPr>
        <w:tc>
          <w:tcPr>
            <w:tcW w:w="34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5BFA72" w14:textId="77777777" w:rsidR="00696AFC" w:rsidRPr="001F0ECB" w:rsidRDefault="00696AFC" w:rsidP="00696AFC">
            <w:pPr>
              <w:jc w:val="center"/>
              <w:rPr>
                <w:rFonts w:asciiTheme="minorHAnsi" w:eastAsia="Times New Roman" w:hAnsiTheme="minorHAnsi" w:cstheme="minorHAnsi"/>
                <w:b/>
                <w:bCs/>
                <w:color w:val="000000"/>
                <w:sz w:val="20"/>
                <w:szCs w:val="20"/>
              </w:rPr>
            </w:pPr>
            <w:r w:rsidRPr="001F0ECB">
              <w:rPr>
                <w:rFonts w:asciiTheme="minorHAnsi" w:eastAsia="Times New Roman" w:hAnsiTheme="minorHAnsi" w:cstheme="minorHAnsi"/>
                <w:b/>
                <w:bCs/>
                <w:color w:val="000000"/>
                <w:sz w:val="20"/>
                <w:szCs w:val="20"/>
              </w:rPr>
              <w:t xml:space="preserve">Velocidad </w:t>
            </w:r>
          </w:p>
        </w:tc>
        <w:tc>
          <w:tcPr>
            <w:tcW w:w="1780" w:type="dxa"/>
            <w:tcBorders>
              <w:top w:val="single" w:sz="8" w:space="0" w:color="auto"/>
              <w:left w:val="nil"/>
              <w:bottom w:val="single" w:sz="8" w:space="0" w:color="auto"/>
              <w:right w:val="single" w:sz="8" w:space="0" w:color="auto"/>
            </w:tcBorders>
            <w:shd w:val="clear" w:color="auto" w:fill="auto"/>
            <w:vAlign w:val="center"/>
            <w:hideMark/>
          </w:tcPr>
          <w:p w14:paraId="1DA391D3" w14:textId="77777777" w:rsidR="00696AFC" w:rsidRPr="001F0ECB" w:rsidRDefault="00696AFC" w:rsidP="00696AFC">
            <w:pPr>
              <w:jc w:val="center"/>
              <w:rPr>
                <w:rFonts w:asciiTheme="minorHAnsi" w:eastAsia="Times New Roman" w:hAnsiTheme="minorHAnsi" w:cstheme="minorHAnsi"/>
                <w:b/>
                <w:bCs/>
                <w:i/>
                <w:iCs/>
                <w:color w:val="000000"/>
                <w:sz w:val="20"/>
                <w:szCs w:val="20"/>
              </w:rPr>
            </w:pPr>
            <w:r w:rsidRPr="001F0ECB">
              <w:rPr>
                <w:rFonts w:asciiTheme="minorHAnsi" w:eastAsia="Times New Roman" w:hAnsiTheme="minorHAnsi" w:cstheme="minorHAnsi"/>
                <w:b/>
                <w:bCs/>
                <w:i/>
                <w:iCs/>
                <w:color w:val="000000"/>
                <w:sz w:val="20"/>
                <w:szCs w:val="20"/>
              </w:rPr>
              <w:t>Código</w:t>
            </w:r>
          </w:p>
        </w:tc>
      </w:tr>
      <w:tr w:rsidR="00696AFC" w:rsidRPr="001F0ECB" w14:paraId="7122AF9F" w14:textId="77777777" w:rsidTr="003E1DA8">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4977881F" w14:textId="77777777" w:rsidR="00696AFC" w:rsidRPr="001F0ECB" w:rsidRDefault="00696AFC" w:rsidP="00696AFC">
            <w:pPr>
              <w:jc w:val="center"/>
              <w:rPr>
                <w:rFonts w:asciiTheme="minorHAnsi" w:eastAsia="Times New Roman" w:hAnsiTheme="minorHAnsi" w:cstheme="minorHAnsi"/>
                <w:color w:val="000000"/>
                <w:sz w:val="20"/>
                <w:szCs w:val="20"/>
              </w:rPr>
            </w:pPr>
            <w:r w:rsidRPr="001F0ECB">
              <w:rPr>
                <w:rFonts w:asciiTheme="minorHAnsi" w:eastAsia="Times New Roman" w:hAnsiTheme="minorHAnsi" w:cstheme="minorHAnsi"/>
                <w:color w:val="000000"/>
                <w:sz w:val="20"/>
                <w:szCs w:val="20"/>
              </w:rPr>
              <w:t xml:space="preserve">Igual o superior a 1 Gbit/s </w:t>
            </w:r>
          </w:p>
        </w:tc>
        <w:tc>
          <w:tcPr>
            <w:tcW w:w="1780" w:type="dxa"/>
            <w:tcBorders>
              <w:top w:val="nil"/>
              <w:left w:val="nil"/>
              <w:bottom w:val="single" w:sz="8" w:space="0" w:color="auto"/>
              <w:right w:val="single" w:sz="8" w:space="0" w:color="auto"/>
            </w:tcBorders>
            <w:shd w:val="clear" w:color="auto" w:fill="auto"/>
            <w:vAlign w:val="center"/>
            <w:hideMark/>
          </w:tcPr>
          <w:p w14:paraId="09ADF1D2" w14:textId="77777777" w:rsidR="00696AFC" w:rsidRPr="001F0ECB" w:rsidRDefault="00696AFC" w:rsidP="00696AFC">
            <w:pPr>
              <w:jc w:val="center"/>
              <w:rPr>
                <w:rFonts w:asciiTheme="minorHAnsi" w:eastAsia="Times New Roman" w:hAnsiTheme="minorHAnsi" w:cstheme="minorHAnsi"/>
                <w:i/>
                <w:iCs/>
                <w:color w:val="000000"/>
                <w:sz w:val="20"/>
                <w:szCs w:val="20"/>
              </w:rPr>
            </w:pPr>
            <w:r w:rsidRPr="001F0ECB">
              <w:rPr>
                <w:rFonts w:asciiTheme="minorHAnsi" w:eastAsia="Times New Roman" w:hAnsiTheme="minorHAnsi" w:cstheme="minorHAnsi"/>
                <w:i/>
                <w:iCs/>
                <w:color w:val="000000"/>
                <w:sz w:val="20"/>
                <w:szCs w:val="20"/>
              </w:rPr>
              <w:t>1000</w:t>
            </w:r>
          </w:p>
        </w:tc>
      </w:tr>
      <w:tr w:rsidR="00696AFC" w:rsidRPr="001F0ECB" w14:paraId="1361BEB2" w14:textId="77777777" w:rsidTr="003E1DA8">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5AB858A7" w14:textId="77777777" w:rsidR="00696AFC" w:rsidRPr="001F0ECB" w:rsidRDefault="00696AFC" w:rsidP="00696AFC">
            <w:pPr>
              <w:jc w:val="center"/>
              <w:rPr>
                <w:rFonts w:asciiTheme="minorHAnsi" w:eastAsia="Times New Roman" w:hAnsiTheme="minorHAnsi" w:cstheme="minorHAnsi"/>
                <w:color w:val="000000"/>
                <w:sz w:val="20"/>
                <w:szCs w:val="20"/>
              </w:rPr>
            </w:pPr>
            <w:r w:rsidRPr="001F0ECB">
              <w:rPr>
                <w:rFonts w:asciiTheme="minorHAnsi" w:eastAsia="Times New Roman" w:hAnsiTheme="minorHAnsi" w:cstheme="minorHAnsi"/>
                <w:color w:val="000000"/>
                <w:sz w:val="20"/>
                <w:szCs w:val="20"/>
              </w:rPr>
              <w:t xml:space="preserve">≥300 Mbit/s &lt; 1 Gbps </w:t>
            </w:r>
          </w:p>
        </w:tc>
        <w:tc>
          <w:tcPr>
            <w:tcW w:w="1780" w:type="dxa"/>
            <w:tcBorders>
              <w:top w:val="nil"/>
              <w:left w:val="nil"/>
              <w:bottom w:val="single" w:sz="8" w:space="0" w:color="auto"/>
              <w:right w:val="single" w:sz="8" w:space="0" w:color="auto"/>
            </w:tcBorders>
            <w:shd w:val="clear" w:color="auto" w:fill="auto"/>
            <w:vAlign w:val="center"/>
            <w:hideMark/>
          </w:tcPr>
          <w:p w14:paraId="6D2DDC1A" w14:textId="77777777" w:rsidR="00696AFC" w:rsidRPr="001F0ECB" w:rsidRDefault="00696AFC" w:rsidP="00696AFC">
            <w:pPr>
              <w:jc w:val="center"/>
              <w:rPr>
                <w:rFonts w:asciiTheme="minorHAnsi" w:eastAsia="Times New Roman" w:hAnsiTheme="minorHAnsi" w:cstheme="minorHAnsi"/>
                <w:i/>
                <w:iCs/>
                <w:color w:val="000000"/>
                <w:sz w:val="20"/>
                <w:szCs w:val="20"/>
              </w:rPr>
            </w:pPr>
            <w:r w:rsidRPr="001F0ECB">
              <w:rPr>
                <w:rFonts w:asciiTheme="minorHAnsi" w:eastAsia="Times New Roman" w:hAnsiTheme="minorHAnsi" w:cstheme="minorHAnsi"/>
                <w:i/>
                <w:iCs/>
                <w:color w:val="000000"/>
                <w:sz w:val="20"/>
                <w:szCs w:val="20"/>
              </w:rPr>
              <w:t>300</w:t>
            </w:r>
          </w:p>
        </w:tc>
      </w:tr>
      <w:tr w:rsidR="00696AFC" w:rsidRPr="001F0ECB" w14:paraId="50D39453" w14:textId="77777777" w:rsidTr="003E1DA8">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27DD5FD9" w14:textId="77777777" w:rsidR="00696AFC" w:rsidRPr="001F0ECB" w:rsidRDefault="00696AFC" w:rsidP="00696AFC">
            <w:pPr>
              <w:jc w:val="center"/>
              <w:rPr>
                <w:rFonts w:asciiTheme="minorHAnsi" w:eastAsia="Times New Roman" w:hAnsiTheme="minorHAnsi" w:cstheme="minorHAnsi"/>
                <w:color w:val="000000"/>
                <w:sz w:val="20"/>
                <w:szCs w:val="20"/>
              </w:rPr>
            </w:pPr>
            <w:r w:rsidRPr="001F0ECB">
              <w:rPr>
                <w:rFonts w:asciiTheme="minorHAnsi" w:eastAsia="Times New Roman" w:hAnsiTheme="minorHAnsi" w:cstheme="minorHAnsi"/>
                <w:color w:val="000000"/>
                <w:sz w:val="20"/>
                <w:szCs w:val="20"/>
              </w:rPr>
              <w:t xml:space="preserve">≥100 Mbit/s &lt; 300 Mbit/s </w:t>
            </w:r>
          </w:p>
        </w:tc>
        <w:tc>
          <w:tcPr>
            <w:tcW w:w="1780" w:type="dxa"/>
            <w:tcBorders>
              <w:top w:val="nil"/>
              <w:left w:val="nil"/>
              <w:bottom w:val="single" w:sz="8" w:space="0" w:color="auto"/>
              <w:right w:val="single" w:sz="8" w:space="0" w:color="auto"/>
            </w:tcBorders>
            <w:shd w:val="clear" w:color="auto" w:fill="auto"/>
            <w:vAlign w:val="center"/>
            <w:hideMark/>
          </w:tcPr>
          <w:p w14:paraId="72B2CF9C" w14:textId="77777777" w:rsidR="00696AFC" w:rsidRPr="001F0ECB" w:rsidRDefault="00696AFC" w:rsidP="00696AFC">
            <w:pPr>
              <w:jc w:val="center"/>
              <w:rPr>
                <w:rFonts w:asciiTheme="minorHAnsi" w:eastAsia="Times New Roman" w:hAnsiTheme="minorHAnsi" w:cstheme="minorHAnsi"/>
                <w:i/>
                <w:iCs/>
                <w:color w:val="000000"/>
                <w:sz w:val="20"/>
                <w:szCs w:val="20"/>
              </w:rPr>
            </w:pPr>
            <w:r w:rsidRPr="001F0ECB">
              <w:rPr>
                <w:rFonts w:asciiTheme="minorHAnsi" w:eastAsia="Times New Roman" w:hAnsiTheme="minorHAnsi" w:cstheme="minorHAnsi"/>
                <w:i/>
                <w:iCs/>
                <w:color w:val="000000"/>
                <w:sz w:val="20"/>
                <w:szCs w:val="20"/>
              </w:rPr>
              <w:t>100</w:t>
            </w:r>
          </w:p>
        </w:tc>
      </w:tr>
      <w:tr w:rsidR="00CF60DB" w:rsidRPr="001F0ECB" w14:paraId="1D9CF056" w14:textId="77777777" w:rsidTr="003E1DA8">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tcPr>
          <w:p w14:paraId="4663D876" w14:textId="68515400" w:rsidR="00CF60DB" w:rsidRPr="001F0ECB" w:rsidRDefault="00CF60DB" w:rsidP="00696AFC">
            <w:pPr>
              <w:jc w:val="center"/>
              <w:rPr>
                <w:rFonts w:asciiTheme="minorHAnsi" w:eastAsia="Times New Roman" w:hAnsiTheme="minorHAnsi" w:cstheme="minorHAnsi"/>
                <w:color w:val="000000"/>
                <w:sz w:val="20"/>
                <w:szCs w:val="20"/>
              </w:rPr>
            </w:pPr>
            <w:r w:rsidRPr="001F0ECB">
              <w:rPr>
                <w:rFonts w:asciiTheme="minorHAnsi" w:eastAsia="Times New Roman" w:hAnsiTheme="minorHAnsi" w:cstheme="minorHAnsi"/>
                <w:color w:val="000000"/>
                <w:sz w:val="20"/>
                <w:szCs w:val="20"/>
              </w:rPr>
              <w:t xml:space="preserve">≥ </w:t>
            </w:r>
            <w:r>
              <w:rPr>
                <w:rFonts w:asciiTheme="minorHAnsi" w:eastAsia="Times New Roman" w:hAnsiTheme="minorHAnsi" w:cstheme="minorHAnsi"/>
                <w:color w:val="000000"/>
                <w:sz w:val="20"/>
                <w:szCs w:val="20"/>
              </w:rPr>
              <w:t>5</w:t>
            </w:r>
            <w:r w:rsidRPr="001F0ECB">
              <w:rPr>
                <w:rFonts w:asciiTheme="minorHAnsi" w:eastAsia="Times New Roman" w:hAnsiTheme="minorHAnsi" w:cstheme="minorHAnsi"/>
                <w:color w:val="000000"/>
                <w:sz w:val="20"/>
                <w:szCs w:val="20"/>
              </w:rPr>
              <w:t xml:space="preserve">0 Mbit/s &lt; </w:t>
            </w:r>
            <w:r>
              <w:rPr>
                <w:rFonts w:asciiTheme="minorHAnsi" w:eastAsia="Times New Roman" w:hAnsiTheme="minorHAnsi" w:cstheme="minorHAnsi"/>
                <w:color w:val="000000"/>
                <w:sz w:val="20"/>
                <w:szCs w:val="20"/>
              </w:rPr>
              <w:t>10</w:t>
            </w:r>
            <w:r w:rsidRPr="001F0ECB">
              <w:rPr>
                <w:rFonts w:asciiTheme="minorHAnsi" w:eastAsia="Times New Roman" w:hAnsiTheme="minorHAnsi" w:cstheme="minorHAnsi"/>
                <w:color w:val="000000"/>
                <w:sz w:val="20"/>
                <w:szCs w:val="20"/>
              </w:rPr>
              <w:t>0 Mbit/s</w:t>
            </w:r>
          </w:p>
        </w:tc>
        <w:tc>
          <w:tcPr>
            <w:tcW w:w="1780" w:type="dxa"/>
            <w:tcBorders>
              <w:top w:val="nil"/>
              <w:left w:val="nil"/>
              <w:bottom w:val="single" w:sz="8" w:space="0" w:color="auto"/>
              <w:right w:val="single" w:sz="8" w:space="0" w:color="auto"/>
            </w:tcBorders>
            <w:shd w:val="clear" w:color="auto" w:fill="auto"/>
            <w:vAlign w:val="center"/>
          </w:tcPr>
          <w:p w14:paraId="7F73EECB" w14:textId="70F1A68B" w:rsidR="00CF60DB" w:rsidRPr="001F0ECB" w:rsidRDefault="00CF60DB" w:rsidP="00696AFC">
            <w:pPr>
              <w:jc w:val="center"/>
              <w:rPr>
                <w:rFonts w:asciiTheme="minorHAnsi" w:eastAsia="Times New Roman" w:hAnsiTheme="minorHAnsi" w:cstheme="minorHAnsi"/>
                <w:i/>
                <w:iCs/>
                <w:color w:val="000000"/>
                <w:sz w:val="20"/>
                <w:szCs w:val="20"/>
              </w:rPr>
            </w:pPr>
            <w:r>
              <w:rPr>
                <w:rFonts w:asciiTheme="minorHAnsi" w:eastAsia="Times New Roman" w:hAnsiTheme="minorHAnsi" w:cstheme="minorHAnsi"/>
                <w:i/>
                <w:iCs/>
                <w:color w:val="000000"/>
                <w:sz w:val="20"/>
                <w:szCs w:val="20"/>
              </w:rPr>
              <w:t>50</w:t>
            </w:r>
          </w:p>
        </w:tc>
      </w:tr>
      <w:tr w:rsidR="00696AFC" w:rsidRPr="001F0ECB" w14:paraId="19866A16" w14:textId="77777777" w:rsidTr="003E1DA8">
        <w:trPr>
          <w:trHeight w:val="315"/>
          <w:jc w:val="center"/>
        </w:trPr>
        <w:tc>
          <w:tcPr>
            <w:tcW w:w="3400" w:type="dxa"/>
            <w:tcBorders>
              <w:top w:val="nil"/>
              <w:left w:val="single" w:sz="8" w:space="0" w:color="auto"/>
              <w:bottom w:val="single" w:sz="8" w:space="0" w:color="auto"/>
              <w:right w:val="single" w:sz="8" w:space="0" w:color="auto"/>
            </w:tcBorders>
            <w:shd w:val="clear" w:color="auto" w:fill="auto"/>
            <w:vAlign w:val="center"/>
            <w:hideMark/>
          </w:tcPr>
          <w:p w14:paraId="5FEE0958" w14:textId="681F6235" w:rsidR="00696AFC" w:rsidRPr="001F0ECB" w:rsidRDefault="00696AFC" w:rsidP="00696AFC">
            <w:pPr>
              <w:jc w:val="center"/>
              <w:rPr>
                <w:rFonts w:asciiTheme="minorHAnsi" w:eastAsia="Times New Roman" w:hAnsiTheme="minorHAnsi" w:cstheme="minorHAnsi"/>
                <w:color w:val="000000"/>
                <w:sz w:val="20"/>
                <w:szCs w:val="20"/>
              </w:rPr>
            </w:pPr>
            <w:r w:rsidRPr="001F0ECB">
              <w:rPr>
                <w:rFonts w:asciiTheme="minorHAnsi" w:eastAsia="Times New Roman" w:hAnsiTheme="minorHAnsi" w:cstheme="minorHAnsi"/>
                <w:color w:val="000000"/>
                <w:sz w:val="20"/>
                <w:szCs w:val="20"/>
              </w:rPr>
              <w:t xml:space="preserve">≥ 30 Mbit/s &lt; </w:t>
            </w:r>
            <w:r w:rsidR="00CF60DB">
              <w:rPr>
                <w:rFonts w:asciiTheme="minorHAnsi" w:eastAsia="Times New Roman" w:hAnsiTheme="minorHAnsi" w:cstheme="minorHAnsi"/>
                <w:color w:val="000000"/>
                <w:sz w:val="20"/>
                <w:szCs w:val="20"/>
              </w:rPr>
              <w:t>5</w:t>
            </w:r>
            <w:r w:rsidRPr="001F0ECB">
              <w:rPr>
                <w:rFonts w:asciiTheme="minorHAnsi" w:eastAsia="Times New Roman" w:hAnsiTheme="minorHAnsi" w:cstheme="minorHAnsi"/>
                <w:color w:val="000000"/>
                <w:sz w:val="20"/>
                <w:szCs w:val="20"/>
              </w:rPr>
              <w:t xml:space="preserve">0 Mbit/s </w:t>
            </w:r>
          </w:p>
        </w:tc>
        <w:tc>
          <w:tcPr>
            <w:tcW w:w="1780" w:type="dxa"/>
            <w:tcBorders>
              <w:top w:val="nil"/>
              <w:left w:val="nil"/>
              <w:bottom w:val="single" w:sz="8" w:space="0" w:color="auto"/>
              <w:right w:val="single" w:sz="8" w:space="0" w:color="auto"/>
            </w:tcBorders>
            <w:shd w:val="clear" w:color="auto" w:fill="auto"/>
            <w:vAlign w:val="center"/>
            <w:hideMark/>
          </w:tcPr>
          <w:p w14:paraId="49E962F7" w14:textId="77777777" w:rsidR="00696AFC" w:rsidRPr="001F0ECB" w:rsidRDefault="00696AFC" w:rsidP="00696AFC">
            <w:pPr>
              <w:jc w:val="center"/>
              <w:rPr>
                <w:rFonts w:asciiTheme="minorHAnsi" w:eastAsia="Times New Roman" w:hAnsiTheme="minorHAnsi" w:cstheme="minorHAnsi"/>
                <w:i/>
                <w:iCs/>
                <w:color w:val="000000"/>
                <w:sz w:val="20"/>
                <w:szCs w:val="20"/>
              </w:rPr>
            </w:pPr>
            <w:r w:rsidRPr="001F0ECB">
              <w:rPr>
                <w:rFonts w:asciiTheme="minorHAnsi" w:eastAsia="Times New Roman" w:hAnsiTheme="minorHAnsi" w:cstheme="minorHAnsi"/>
                <w:i/>
                <w:iCs/>
                <w:color w:val="000000"/>
                <w:sz w:val="20"/>
                <w:szCs w:val="20"/>
              </w:rPr>
              <w:t>30</w:t>
            </w:r>
          </w:p>
        </w:tc>
      </w:tr>
    </w:tbl>
    <w:p w14:paraId="1C67C6F1" w14:textId="77777777" w:rsidR="00696AFC" w:rsidRPr="001F0ECB" w:rsidRDefault="00696AFC">
      <w:pPr>
        <w:rPr>
          <w:rFonts w:asciiTheme="minorHAnsi" w:hAnsiTheme="minorHAnsi" w:cstheme="minorHAnsi"/>
        </w:rPr>
      </w:pPr>
    </w:p>
    <w:sectPr w:rsidR="00696AFC" w:rsidRPr="001F0ECB" w:rsidSect="006556A2">
      <w:headerReference w:type="default" r:id="rId9"/>
      <w:footerReference w:type="default" r:id="rId10"/>
      <w:headerReference w:type="first" r:id="rId11"/>
      <w:footerReference w:type="first" r:id="rId12"/>
      <w:pgSz w:w="11906" w:h="16838"/>
      <w:pgMar w:top="1985"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59E8A" w14:textId="77777777" w:rsidR="000E471D" w:rsidRDefault="000E471D" w:rsidP="00BB2FC2">
      <w:r>
        <w:separator/>
      </w:r>
    </w:p>
  </w:endnote>
  <w:endnote w:type="continuationSeparator" w:id="0">
    <w:p w14:paraId="01E2D381" w14:textId="77777777" w:rsidR="000E471D" w:rsidRDefault="000E471D" w:rsidP="00BB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9901244"/>
      <w:docPartObj>
        <w:docPartGallery w:val="Page Numbers (Bottom of Page)"/>
        <w:docPartUnique/>
      </w:docPartObj>
    </w:sdtPr>
    <w:sdtEndPr/>
    <w:sdtContent>
      <w:p w14:paraId="4EE2E81E" w14:textId="2DF4F97B" w:rsidR="00BB2FC2" w:rsidRDefault="00BB2FC2" w:rsidP="00BB2FC2">
        <w:pPr>
          <w:pStyle w:val="Piedepgina"/>
          <w:jc w:val="center"/>
        </w:pPr>
        <w:r>
          <w:fldChar w:fldCharType="begin"/>
        </w:r>
        <w:r>
          <w:instrText>PAGE   \* MERGEFORMAT</w:instrText>
        </w:r>
        <w:r>
          <w:fldChar w:fldCharType="separate"/>
        </w:r>
        <w:r w:rsidR="00867DA4">
          <w:rPr>
            <w:noProof/>
          </w:rPr>
          <w:t>7</w:t>
        </w:r>
        <w:r>
          <w:fldChar w:fldCharType="end"/>
        </w:r>
      </w:p>
    </w:sdtContent>
  </w:sdt>
  <w:p w14:paraId="458434CA" w14:textId="77777777" w:rsidR="00BB2FC2" w:rsidRDefault="00BB2FC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A7912" w14:textId="76A4C28A" w:rsidR="007A5D7D" w:rsidRDefault="007A5D7D">
    <w:pPr>
      <w:pStyle w:val="Piedepgina"/>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sidR="00867DA4">
      <w:rPr>
        <w:caps/>
        <w:noProof/>
        <w:color w:val="4472C4" w:themeColor="accent1"/>
      </w:rPr>
      <w:t>1</w:t>
    </w:r>
    <w:r>
      <w:rPr>
        <w:caps/>
        <w:color w:val="4472C4" w:themeColor="accent1"/>
      </w:rPr>
      <w:fldChar w:fldCharType="end"/>
    </w:r>
  </w:p>
  <w:p w14:paraId="55A022D1" w14:textId="77777777" w:rsidR="003C0C42" w:rsidRDefault="003C0C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3E3D8" w14:textId="77777777" w:rsidR="000E471D" w:rsidRDefault="000E471D" w:rsidP="00BB2FC2">
      <w:r>
        <w:separator/>
      </w:r>
    </w:p>
  </w:footnote>
  <w:footnote w:type="continuationSeparator" w:id="0">
    <w:p w14:paraId="2AB65231" w14:textId="77777777" w:rsidR="000E471D" w:rsidRDefault="000E471D" w:rsidP="00BB2FC2">
      <w:r>
        <w:continuationSeparator/>
      </w:r>
    </w:p>
  </w:footnote>
  <w:footnote w:id="1">
    <w:p w14:paraId="0EB65553" w14:textId="77777777" w:rsidR="00BB2FC2" w:rsidRDefault="00BB2FC2" w:rsidP="00BB2FC2">
      <w:pPr>
        <w:pStyle w:val="Textonotapie"/>
      </w:pPr>
      <w:r>
        <w:rPr>
          <w:rStyle w:val="Refdenotaalpie"/>
        </w:rPr>
        <w:footnoteRef/>
      </w:r>
      <w:r>
        <w:t xml:space="preserve"> Ver anexo con los códigos INE de las provincias.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F7F20" w14:textId="68B675DB" w:rsidR="003C0C42" w:rsidRDefault="00401E7E" w:rsidP="00BB2FC2">
    <w:pPr>
      <w:pStyle w:val="Encabezado"/>
    </w:pPr>
    <w:r>
      <w:rPr>
        <w:noProof/>
        <w:lang w:val="en-IE" w:eastAsia="en-IE"/>
      </w:rPr>
      <w:drawing>
        <wp:anchor distT="0" distB="0" distL="114300" distR="114300" simplePos="0" relativeHeight="251659264" behindDoc="0" locked="0" layoutInCell="1" allowOverlap="1" wp14:anchorId="524DA3AA" wp14:editId="20B46222">
          <wp:simplePos x="0" y="0"/>
          <wp:positionH relativeFrom="column">
            <wp:posOffset>5715000</wp:posOffset>
          </wp:positionH>
          <wp:positionV relativeFrom="paragraph">
            <wp:posOffset>184150</wp:posOffset>
          </wp:positionV>
          <wp:extent cx="542925" cy="54292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pic:spPr>
              </pic:pic>
            </a:graphicData>
          </a:graphic>
          <wp14:sizeRelH relativeFrom="page">
            <wp14:pctWidth>0</wp14:pctWidth>
          </wp14:sizeRelH>
          <wp14:sizeRelV relativeFrom="page">
            <wp14:pctHeight>0</wp14:pctHeight>
          </wp14:sizeRelV>
        </wp:anchor>
      </w:drawing>
    </w:r>
  </w:p>
  <w:p w14:paraId="060A2A50" w14:textId="7FD9FC71" w:rsidR="00BB2FC2" w:rsidRDefault="00BB2FC2" w:rsidP="00BB2FC2">
    <w:pPr>
      <w:pStyle w:val="Encabezado"/>
    </w:pPr>
  </w:p>
  <w:p w14:paraId="4F171A97" w14:textId="77777777" w:rsidR="00BB2FC2" w:rsidRDefault="00BB2FC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23" w:type="dxa"/>
      <w:tblInd w:w="-284" w:type="dxa"/>
      <w:tblLayout w:type="fixed"/>
      <w:tblCellMar>
        <w:left w:w="56" w:type="dxa"/>
        <w:right w:w="56" w:type="dxa"/>
      </w:tblCellMar>
      <w:tblLook w:val="0000" w:firstRow="0" w:lastRow="0" w:firstColumn="0" w:lastColumn="0" w:noHBand="0" w:noVBand="0"/>
    </w:tblPr>
    <w:tblGrid>
      <w:gridCol w:w="1488"/>
      <w:gridCol w:w="2482"/>
      <w:gridCol w:w="1190"/>
      <w:gridCol w:w="4463"/>
    </w:tblGrid>
    <w:tr w:rsidR="007A5D7D" w:rsidRPr="00A2728D" w14:paraId="73379F07" w14:textId="77777777" w:rsidTr="00364686">
      <w:trPr>
        <w:cantSplit/>
        <w:trHeight w:val="495"/>
      </w:trPr>
      <w:tc>
        <w:tcPr>
          <w:tcW w:w="1488" w:type="dxa"/>
          <w:vMerge w:val="restart"/>
        </w:tcPr>
        <w:p w14:paraId="5C386048" w14:textId="77777777" w:rsidR="007A5D7D" w:rsidRPr="00A2728D" w:rsidRDefault="00AB5A64" w:rsidP="007A5D7D">
          <w:pPr>
            <w:rPr>
              <w:rFonts w:ascii="Gill Sans MT" w:hAnsi="Gill Sans MT"/>
            </w:rPr>
          </w:pPr>
          <w:r>
            <w:rPr>
              <w:rFonts w:ascii="Gill Sans MT" w:hAnsi="Gill Sans MT"/>
              <w:noProof/>
            </w:rPr>
            <w:object w:dxaOrig="1440" w:dyaOrig="1440" w14:anchorId="6C356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4pt;margin-top:3.6pt;width:55.3pt;height:59.55pt;z-index:251661312;mso-position-horizontal-relative:text;mso-position-vertical-relative:text" o:preferrelative="f" fillcolor="window">
                <v:imagedata r:id="rId1" o:title=""/>
                <o:lock v:ext="edit" aspectratio="f"/>
                <w10:anchorlock/>
              </v:shape>
              <o:OLEObject Type="Embed" ProgID="Word.Picture.8" ShapeID="_x0000_s2050" DrawAspect="Content" ObjectID="_1730195505" r:id="rId2"/>
            </w:object>
          </w:r>
        </w:p>
        <w:p w14:paraId="79D27F0C" w14:textId="77777777" w:rsidR="007A5D7D" w:rsidRPr="00A2728D" w:rsidRDefault="007A5D7D" w:rsidP="007A5D7D">
          <w:pPr>
            <w:rPr>
              <w:rFonts w:ascii="Gill Sans MT" w:hAnsi="Gill Sans MT"/>
            </w:rPr>
          </w:pPr>
        </w:p>
        <w:p w14:paraId="1B60E7D9" w14:textId="77777777" w:rsidR="007A5D7D" w:rsidRPr="00A2728D" w:rsidRDefault="007A5D7D" w:rsidP="007A5D7D">
          <w:pPr>
            <w:rPr>
              <w:rFonts w:ascii="Gill Sans MT" w:hAnsi="Gill Sans MT"/>
            </w:rPr>
          </w:pPr>
        </w:p>
        <w:p w14:paraId="6FAB264D" w14:textId="77777777" w:rsidR="007A5D7D" w:rsidRPr="00A2728D" w:rsidRDefault="007A5D7D" w:rsidP="007A5D7D">
          <w:pPr>
            <w:rPr>
              <w:rFonts w:ascii="Gill Sans MT" w:hAnsi="Gill Sans MT"/>
            </w:rPr>
          </w:pPr>
        </w:p>
        <w:p w14:paraId="13E95A33" w14:textId="77777777" w:rsidR="007A5D7D" w:rsidRPr="00A2728D" w:rsidRDefault="007A5D7D" w:rsidP="007A5D7D">
          <w:pPr>
            <w:rPr>
              <w:rFonts w:ascii="Gill Sans MT" w:hAnsi="Gill Sans MT"/>
            </w:rPr>
          </w:pPr>
        </w:p>
      </w:tc>
      <w:tc>
        <w:tcPr>
          <w:tcW w:w="2482" w:type="dxa"/>
          <w:vMerge w:val="restart"/>
        </w:tcPr>
        <w:p w14:paraId="7A3624AD" w14:textId="77777777" w:rsidR="007A5D7D" w:rsidRPr="00A2728D" w:rsidRDefault="007A5D7D" w:rsidP="007A5D7D">
          <w:pPr>
            <w:rPr>
              <w:rFonts w:ascii="Gill Sans MT" w:hAnsi="Gill Sans MT"/>
              <w:sz w:val="16"/>
              <w:szCs w:val="14"/>
            </w:rPr>
          </w:pPr>
        </w:p>
        <w:p w14:paraId="0A29EC00" w14:textId="77777777" w:rsidR="007A5D7D" w:rsidRPr="00A2728D" w:rsidRDefault="007A5D7D" w:rsidP="007A5D7D">
          <w:pPr>
            <w:rPr>
              <w:rFonts w:ascii="Gill Sans MT" w:hAnsi="Gill Sans MT"/>
              <w:sz w:val="16"/>
              <w:szCs w:val="14"/>
            </w:rPr>
          </w:pPr>
          <w:r w:rsidRPr="00A2728D">
            <w:rPr>
              <w:rFonts w:ascii="Gill Sans MT" w:hAnsi="Gill Sans MT"/>
              <w:sz w:val="18"/>
              <w:szCs w:val="14"/>
            </w:rPr>
            <w:t>MINISTERIO DE ASUNTOS ECONÓMICOS Y TRANSFORMACIÓN DIGITAL</w:t>
          </w:r>
        </w:p>
      </w:tc>
      <w:tc>
        <w:tcPr>
          <w:tcW w:w="1190" w:type="dxa"/>
        </w:tcPr>
        <w:p w14:paraId="054F65E4" w14:textId="77777777" w:rsidR="007A5D7D" w:rsidRPr="00A2728D" w:rsidRDefault="007A5D7D" w:rsidP="007A5D7D">
          <w:pPr>
            <w:rPr>
              <w:rFonts w:ascii="Gill Sans MT" w:hAnsi="Gill Sans MT"/>
              <w:sz w:val="16"/>
              <w:szCs w:val="14"/>
            </w:rPr>
          </w:pPr>
        </w:p>
      </w:tc>
      <w:tc>
        <w:tcPr>
          <w:tcW w:w="4463" w:type="dxa"/>
          <w:shd w:val="pct15" w:color="000000" w:fill="FFFFFF"/>
        </w:tcPr>
        <w:p w14:paraId="52047D8C" w14:textId="77777777" w:rsidR="007A5D7D" w:rsidRPr="00A2728D" w:rsidRDefault="007A5D7D" w:rsidP="007A5D7D">
          <w:pPr>
            <w:ind w:left="57"/>
            <w:rPr>
              <w:rFonts w:ascii="Gill Sans MT" w:hAnsi="Gill Sans MT"/>
              <w:sz w:val="16"/>
              <w:szCs w:val="14"/>
            </w:rPr>
          </w:pPr>
        </w:p>
        <w:p w14:paraId="115133A9" w14:textId="77777777" w:rsidR="007A5D7D" w:rsidRPr="00A2728D" w:rsidRDefault="007A5D7D" w:rsidP="007A5D7D">
          <w:pPr>
            <w:ind w:left="57"/>
            <w:rPr>
              <w:rFonts w:ascii="Gill Sans MT" w:hAnsi="Gill Sans MT"/>
              <w:sz w:val="14"/>
              <w:szCs w:val="14"/>
            </w:rPr>
          </w:pPr>
          <w:r w:rsidRPr="00A2728D">
            <w:rPr>
              <w:rFonts w:ascii="Gill Sans MT" w:hAnsi="Gill Sans MT"/>
              <w:sz w:val="16"/>
              <w:szCs w:val="14"/>
            </w:rPr>
            <w:t>SECRETARÍA DE ESTADO DE TELECOMUNICACIONES E INFRAESTRUCTURAS DIGITALES</w:t>
          </w:r>
        </w:p>
      </w:tc>
    </w:tr>
    <w:tr w:rsidR="007A5D7D" w:rsidRPr="00A2728D" w14:paraId="71FD985A" w14:textId="77777777" w:rsidTr="00364686">
      <w:trPr>
        <w:cantSplit/>
        <w:trHeight w:val="794"/>
      </w:trPr>
      <w:tc>
        <w:tcPr>
          <w:tcW w:w="1488" w:type="dxa"/>
          <w:vMerge/>
        </w:tcPr>
        <w:p w14:paraId="37DCB812" w14:textId="77777777" w:rsidR="007A5D7D" w:rsidRPr="00A2728D" w:rsidRDefault="007A5D7D" w:rsidP="007A5D7D">
          <w:pPr>
            <w:rPr>
              <w:rFonts w:ascii="Gill Sans MT" w:hAnsi="Gill Sans MT"/>
            </w:rPr>
          </w:pPr>
        </w:p>
      </w:tc>
      <w:tc>
        <w:tcPr>
          <w:tcW w:w="2482" w:type="dxa"/>
          <w:vMerge/>
        </w:tcPr>
        <w:p w14:paraId="298E4D01" w14:textId="77777777" w:rsidR="007A5D7D" w:rsidRPr="00A2728D" w:rsidRDefault="007A5D7D" w:rsidP="007A5D7D">
          <w:pPr>
            <w:rPr>
              <w:rFonts w:ascii="Gill Sans MT" w:hAnsi="Gill Sans MT"/>
              <w:sz w:val="16"/>
              <w:szCs w:val="14"/>
            </w:rPr>
          </w:pPr>
        </w:p>
      </w:tc>
      <w:tc>
        <w:tcPr>
          <w:tcW w:w="1190" w:type="dxa"/>
        </w:tcPr>
        <w:p w14:paraId="532CD742" w14:textId="77777777" w:rsidR="007A5D7D" w:rsidRPr="00A2728D" w:rsidRDefault="007A5D7D" w:rsidP="007A5D7D">
          <w:pPr>
            <w:rPr>
              <w:rFonts w:ascii="Gill Sans MT" w:hAnsi="Gill Sans MT"/>
              <w:sz w:val="16"/>
              <w:szCs w:val="14"/>
            </w:rPr>
          </w:pPr>
        </w:p>
      </w:tc>
      <w:tc>
        <w:tcPr>
          <w:tcW w:w="4463" w:type="dxa"/>
        </w:tcPr>
        <w:p w14:paraId="7A4AEC25" w14:textId="77777777" w:rsidR="007A5D7D" w:rsidRPr="00A2728D" w:rsidRDefault="007A5D7D" w:rsidP="007A5D7D">
          <w:pPr>
            <w:ind w:left="57"/>
            <w:rPr>
              <w:rFonts w:ascii="Gill Sans MT" w:hAnsi="Gill Sans MT"/>
              <w:sz w:val="14"/>
              <w:szCs w:val="14"/>
            </w:rPr>
          </w:pPr>
        </w:p>
        <w:p w14:paraId="27523A3C" w14:textId="71EE2F8E" w:rsidR="007A5D7D" w:rsidRPr="00A2728D" w:rsidRDefault="00AB5A64" w:rsidP="007A5D7D">
          <w:pPr>
            <w:ind w:left="57"/>
            <w:rPr>
              <w:rFonts w:ascii="Gill Sans MT" w:hAnsi="Gill Sans MT"/>
              <w:sz w:val="14"/>
              <w:szCs w:val="14"/>
            </w:rPr>
          </w:pPr>
          <w:r>
            <w:rPr>
              <w:rFonts w:ascii="Gill Sans MT" w:hAnsi="Gill Sans MT"/>
              <w:sz w:val="14"/>
              <w:szCs w:val="14"/>
            </w:rPr>
            <w:t xml:space="preserve">SECRETARÍA </w:t>
          </w:r>
          <w:r w:rsidR="007A5D7D" w:rsidRPr="00A2728D">
            <w:rPr>
              <w:rFonts w:ascii="Gill Sans MT" w:hAnsi="Gill Sans MT"/>
              <w:sz w:val="14"/>
              <w:szCs w:val="14"/>
            </w:rPr>
            <w:t>GENERAL DE TELECOMUNICACIONES Y ORDENACIÓN DE LOS SERVICIOS DE COMUNICACIÓN AUDIOVISUAL</w:t>
          </w:r>
        </w:p>
        <w:p w14:paraId="1890CDC4" w14:textId="77777777" w:rsidR="007A5D7D" w:rsidRPr="00A2728D" w:rsidRDefault="007A5D7D" w:rsidP="007A5D7D">
          <w:pPr>
            <w:ind w:left="57"/>
            <w:rPr>
              <w:rFonts w:ascii="Gill Sans MT" w:hAnsi="Gill Sans MT"/>
              <w:sz w:val="14"/>
              <w:szCs w:val="14"/>
            </w:rPr>
          </w:pPr>
        </w:p>
        <w:p w14:paraId="06329400" w14:textId="77777777" w:rsidR="007A5D7D" w:rsidRPr="00A2728D" w:rsidRDefault="007A5D7D" w:rsidP="007A5D7D">
          <w:pPr>
            <w:ind w:left="57"/>
            <w:rPr>
              <w:rFonts w:ascii="Gill Sans MT" w:hAnsi="Gill Sans MT"/>
              <w:sz w:val="14"/>
              <w:szCs w:val="14"/>
            </w:rPr>
          </w:pPr>
          <w:r w:rsidRPr="00A2728D">
            <w:rPr>
              <w:rFonts w:ascii="Gill Sans MT" w:hAnsi="Gill Sans MT"/>
              <w:sz w:val="14"/>
              <w:szCs w:val="14"/>
            </w:rPr>
            <w:t xml:space="preserve">SUBDIRECCIÓN GENERAL DE OPERADORES </w:t>
          </w:r>
        </w:p>
        <w:p w14:paraId="5D647587" w14:textId="77777777" w:rsidR="007A5D7D" w:rsidRPr="00A2728D" w:rsidRDefault="007A5D7D" w:rsidP="007A5D7D">
          <w:pPr>
            <w:ind w:left="57"/>
            <w:rPr>
              <w:rFonts w:ascii="Gill Sans MT" w:hAnsi="Gill Sans MT"/>
              <w:sz w:val="14"/>
              <w:szCs w:val="14"/>
            </w:rPr>
          </w:pPr>
          <w:r w:rsidRPr="00A2728D">
            <w:rPr>
              <w:rFonts w:ascii="Gill Sans MT" w:hAnsi="Gill Sans MT"/>
              <w:sz w:val="14"/>
              <w:szCs w:val="14"/>
            </w:rPr>
            <w:t>DE TELECOMUNICACIONES E INFRAESTRUCTURAS DIGITALES</w:t>
          </w:r>
        </w:p>
      </w:tc>
    </w:tr>
  </w:tbl>
  <w:p w14:paraId="16C2953B" w14:textId="77777777" w:rsidR="003C0C42" w:rsidRDefault="003C0C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D4A31"/>
    <w:multiLevelType w:val="multilevel"/>
    <w:tmpl w:val="FA9829A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8E2654"/>
    <w:multiLevelType w:val="hybridMultilevel"/>
    <w:tmpl w:val="18FCE130"/>
    <w:lvl w:ilvl="0" w:tplc="0C0A0001">
      <w:start w:val="1"/>
      <w:numFmt w:val="bullet"/>
      <w:lvlText w:val=""/>
      <w:lvlJc w:val="left"/>
      <w:pPr>
        <w:ind w:left="781" w:hanging="360"/>
      </w:pPr>
      <w:rPr>
        <w:rFonts w:ascii="Symbol" w:hAnsi="Symbol" w:hint="default"/>
      </w:rPr>
    </w:lvl>
    <w:lvl w:ilvl="1" w:tplc="0C0A0003" w:tentative="1">
      <w:start w:val="1"/>
      <w:numFmt w:val="bullet"/>
      <w:lvlText w:val="o"/>
      <w:lvlJc w:val="left"/>
      <w:pPr>
        <w:ind w:left="1501" w:hanging="360"/>
      </w:pPr>
      <w:rPr>
        <w:rFonts w:ascii="Courier New" w:hAnsi="Courier New" w:cs="Courier New" w:hint="default"/>
      </w:rPr>
    </w:lvl>
    <w:lvl w:ilvl="2" w:tplc="0C0A0005" w:tentative="1">
      <w:start w:val="1"/>
      <w:numFmt w:val="bullet"/>
      <w:lvlText w:val=""/>
      <w:lvlJc w:val="left"/>
      <w:pPr>
        <w:ind w:left="2221" w:hanging="360"/>
      </w:pPr>
      <w:rPr>
        <w:rFonts w:ascii="Wingdings" w:hAnsi="Wingdings" w:hint="default"/>
      </w:rPr>
    </w:lvl>
    <w:lvl w:ilvl="3" w:tplc="0C0A0001" w:tentative="1">
      <w:start w:val="1"/>
      <w:numFmt w:val="bullet"/>
      <w:lvlText w:val=""/>
      <w:lvlJc w:val="left"/>
      <w:pPr>
        <w:ind w:left="2941" w:hanging="360"/>
      </w:pPr>
      <w:rPr>
        <w:rFonts w:ascii="Symbol" w:hAnsi="Symbol" w:hint="default"/>
      </w:rPr>
    </w:lvl>
    <w:lvl w:ilvl="4" w:tplc="0C0A0003" w:tentative="1">
      <w:start w:val="1"/>
      <w:numFmt w:val="bullet"/>
      <w:lvlText w:val="o"/>
      <w:lvlJc w:val="left"/>
      <w:pPr>
        <w:ind w:left="3661" w:hanging="360"/>
      </w:pPr>
      <w:rPr>
        <w:rFonts w:ascii="Courier New" w:hAnsi="Courier New" w:cs="Courier New" w:hint="default"/>
      </w:rPr>
    </w:lvl>
    <w:lvl w:ilvl="5" w:tplc="0C0A0005" w:tentative="1">
      <w:start w:val="1"/>
      <w:numFmt w:val="bullet"/>
      <w:lvlText w:val=""/>
      <w:lvlJc w:val="left"/>
      <w:pPr>
        <w:ind w:left="4381" w:hanging="360"/>
      </w:pPr>
      <w:rPr>
        <w:rFonts w:ascii="Wingdings" w:hAnsi="Wingdings" w:hint="default"/>
      </w:rPr>
    </w:lvl>
    <w:lvl w:ilvl="6" w:tplc="0C0A0001" w:tentative="1">
      <w:start w:val="1"/>
      <w:numFmt w:val="bullet"/>
      <w:lvlText w:val=""/>
      <w:lvlJc w:val="left"/>
      <w:pPr>
        <w:ind w:left="5101" w:hanging="360"/>
      </w:pPr>
      <w:rPr>
        <w:rFonts w:ascii="Symbol" w:hAnsi="Symbol" w:hint="default"/>
      </w:rPr>
    </w:lvl>
    <w:lvl w:ilvl="7" w:tplc="0C0A0003" w:tentative="1">
      <w:start w:val="1"/>
      <w:numFmt w:val="bullet"/>
      <w:lvlText w:val="o"/>
      <w:lvlJc w:val="left"/>
      <w:pPr>
        <w:ind w:left="5821" w:hanging="360"/>
      </w:pPr>
      <w:rPr>
        <w:rFonts w:ascii="Courier New" w:hAnsi="Courier New" w:cs="Courier New" w:hint="default"/>
      </w:rPr>
    </w:lvl>
    <w:lvl w:ilvl="8" w:tplc="0C0A0005" w:tentative="1">
      <w:start w:val="1"/>
      <w:numFmt w:val="bullet"/>
      <w:lvlText w:val=""/>
      <w:lvlJc w:val="left"/>
      <w:pPr>
        <w:ind w:left="6541" w:hanging="360"/>
      </w:pPr>
      <w:rPr>
        <w:rFonts w:ascii="Wingdings" w:hAnsi="Wingdings" w:hint="default"/>
      </w:rPr>
    </w:lvl>
  </w:abstractNum>
  <w:abstractNum w:abstractNumId="2" w15:restartNumberingAfterBreak="0">
    <w:nsid w:val="5CE86FE2"/>
    <w:multiLevelType w:val="hybridMultilevel"/>
    <w:tmpl w:val="F9ACC784"/>
    <w:lvl w:ilvl="0" w:tplc="8608828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774281908">
    <w:abstractNumId w:val="1"/>
  </w:num>
  <w:num w:numId="2" w16cid:durableId="2088065028">
    <w:abstractNumId w:val="2"/>
  </w:num>
  <w:num w:numId="3" w16cid:durableId="423379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FC2"/>
    <w:rsid w:val="00047116"/>
    <w:rsid w:val="000E471D"/>
    <w:rsid w:val="001606F9"/>
    <w:rsid w:val="001950CD"/>
    <w:rsid w:val="001A1376"/>
    <w:rsid w:val="001D190B"/>
    <w:rsid w:val="001D2877"/>
    <w:rsid w:val="001F0B27"/>
    <w:rsid w:val="001F0ECB"/>
    <w:rsid w:val="002677E2"/>
    <w:rsid w:val="002A698F"/>
    <w:rsid w:val="00360338"/>
    <w:rsid w:val="003C0C42"/>
    <w:rsid w:val="003C6B43"/>
    <w:rsid w:val="003D3AC5"/>
    <w:rsid w:val="003E1DA8"/>
    <w:rsid w:val="00401E7E"/>
    <w:rsid w:val="00405705"/>
    <w:rsid w:val="00460CA2"/>
    <w:rsid w:val="00481152"/>
    <w:rsid w:val="004C3F16"/>
    <w:rsid w:val="004D47A6"/>
    <w:rsid w:val="004F2F85"/>
    <w:rsid w:val="00517E21"/>
    <w:rsid w:val="005C3BCA"/>
    <w:rsid w:val="005F5976"/>
    <w:rsid w:val="005F624E"/>
    <w:rsid w:val="006556A2"/>
    <w:rsid w:val="006915DA"/>
    <w:rsid w:val="00696AFC"/>
    <w:rsid w:val="006B1105"/>
    <w:rsid w:val="006B585B"/>
    <w:rsid w:val="006C2416"/>
    <w:rsid w:val="00733764"/>
    <w:rsid w:val="0075303B"/>
    <w:rsid w:val="007A5D7D"/>
    <w:rsid w:val="007E45DC"/>
    <w:rsid w:val="00842BD4"/>
    <w:rsid w:val="00867DA4"/>
    <w:rsid w:val="00891A94"/>
    <w:rsid w:val="008B2704"/>
    <w:rsid w:val="0093034B"/>
    <w:rsid w:val="0093582B"/>
    <w:rsid w:val="009466E4"/>
    <w:rsid w:val="009927DA"/>
    <w:rsid w:val="009B4138"/>
    <w:rsid w:val="00A91F01"/>
    <w:rsid w:val="00AB5A64"/>
    <w:rsid w:val="00B2429E"/>
    <w:rsid w:val="00B914D8"/>
    <w:rsid w:val="00BB2FC2"/>
    <w:rsid w:val="00BC3496"/>
    <w:rsid w:val="00BD29C1"/>
    <w:rsid w:val="00C04764"/>
    <w:rsid w:val="00C23E63"/>
    <w:rsid w:val="00C6198D"/>
    <w:rsid w:val="00CF60DB"/>
    <w:rsid w:val="00D10B2B"/>
    <w:rsid w:val="00D45B40"/>
    <w:rsid w:val="00D84C53"/>
    <w:rsid w:val="00D933A1"/>
    <w:rsid w:val="00E46C45"/>
    <w:rsid w:val="00ED0B5E"/>
    <w:rsid w:val="00ED723D"/>
    <w:rsid w:val="00EF02D9"/>
    <w:rsid w:val="00F04446"/>
    <w:rsid w:val="00FA6296"/>
    <w:rsid w:val="00FB21D5"/>
    <w:rsid w:val="00FC235E"/>
    <w:rsid w:val="00FE3C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737ED5E"/>
  <w15:chartTrackingRefBased/>
  <w15:docId w15:val="{B5468E76-E119-4928-B2C2-A4454799C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FC2"/>
    <w:pPr>
      <w:spacing w:after="0" w:line="240" w:lineRule="auto"/>
    </w:pPr>
    <w:rPr>
      <w:rFonts w:ascii="Times New Roman" w:hAnsi="Times New Roman" w:cs="Times New Roman"/>
      <w:sz w:val="24"/>
      <w:szCs w:val="24"/>
      <w:lang w:eastAsia="es-ES"/>
    </w:rPr>
  </w:style>
  <w:style w:type="paragraph" w:styleId="Ttulo2">
    <w:name w:val="heading 2"/>
    <w:basedOn w:val="Normal"/>
    <w:link w:val="Ttulo2Car"/>
    <w:uiPriority w:val="9"/>
    <w:qFormat/>
    <w:rsid w:val="00FC235E"/>
    <w:pPr>
      <w:spacing w:before="100" w:beforeAutospacing="1" w:after="100" w:afterAutospacing="1"/>
      <w:outlineLvl w:val="1"/>
    </w:pPr>
    <w:rPr>
      <w:rFonts w:eastAsia="Times New Roman"/>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
    <w:name w:val="m"/>
    <w:basedOn w:val="Normal"/>
    <w:rsid w:val="00BB2FC2"/>
    <w:pPr>
      <w:spacing w:before="100" w:beforeAutospacing="1" w:after="100" w:afterAutospacing="1"/>
    </w:pPr>
  </w:style>
  <w:style w:type="paragraph" w:customStyle="1" w:styleId="msonor">
    <w:name w:val="msonor"/>
    <w:basedOn w:val="Normal"/>
    <w:rsid w:val="00BB2FC2"/>
    <w:pPr>
      <w:spacing w:before="100" w:beforeAutospacing="1" w:after="100" w:afterAutospacing="1"/>
    </w:pPr>
  </w:style>
  <w:style w:type="character" w:styleId="Hipervnculo">
    <w:name w:val="Hyperlink"/>
    <w:uiPriority w:val="99"/>
    <w:rsid w:val="00BB2FC2"/>
    <w:rPr>
      <w:color w:val="0000FF"/>
      <w:u w:val="single"/>
    </w:rPr>
  </w:style>
  <w:style w:type="paragraph" w:styleId="Prrafodelista">
    <w:name w:val="List Paragraph"/>
    <w:basedOn w:val="Normal"/>
    <w:uiPriority w:val="34"/>
    <w:qFormat/>
    <w:rsid w:val="00BB2FC2"/>
    <w:pPr>
      <w:ind w:left="720"/>
      <w:contextualSpacing/>
    </w:pPr>
  </w:style>
  <w:style w:type="paragraph" w:styleId="Textonotapie">
    <w:name w:val="footnote text"/>
    <w:basedOn w:val="Normal"/>
    <w:link w:val="TextonotapieCar"/>
    <w:unhideWhenUsed/>
    <w:rsid w:val="00BB2FC2"/>
    <w:rPr>
      <w:sz w:val="20"/>
      <w:szCs w:val="20"/>
    </w:rPr>
  </w:style>
  <w:style w:type="character" w:customStyle="1" w:styleId="TextonotapieCar">
    <w:name w:val="Texto nota pie Car"/>
    <w:basedOn w:val="Fuentedeprrafopredeter"/>
    <w:link w:val="Textonotapie"/>
    <w:rsid w:val="00BB2FC2"/>
    <w:rPr>
      <w:rFonts w:ascii="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BB2FC2"/>
    <w:rPr>
      <w:vertAlign w:val="superscript"/>
    </w:rPr>
  </w:style>
  <w:style w:type="paragraph" w:styleId="Encabezado">
    <w:name w:val="header"/>
    <w:basedOn w:val="Normal"/>
    <w:link w:val="EncabezadoCar"/>
    <w:uiPriority w:val="99"/>
    <w:unhideWhenUsed/>
    <w:rsid w:val="00BB2FC2"/>
    <w:pPr>
      <w:tabs>
        <w:tab w:val="center" w:pos="4252"/>
        <w:tab w:val="right" w:pos="8504"/>
      </w:tabs>
    </w:pPr>
  </w:style>
  <w:style w:type="character" w:customStyle="1" w:styleId="EncabezadoCar">
    <w:name w:val="Encabezado Car"/>
    <w:basedOn w:val="Fuentedeprrafopredeter"/>
    <w:link w:val="Encabezado"/>
    <w:uiPriority w:val="99"/>
    <w:rsid w:val="00BB2FC2"/>
    <w:rPr>
      <w:rFonts w:ascii="Times New Roman" w:hAnsi="Times New Roman" w:cs="Times New Roman"/>
      <w:sz w:val="24"/>
      <w:szCs w:val="24"/>
      <w:lang w:eastAsia="es-ES"/>
    </w:rPr>
  </w:style>
  <w:style w:type="paragraph" w:styleId="Piedepgina">
    <w:name w:val="footer"/>
    <w:basedOn w:val="Normal"/>
    <w:link w:val="PiedepginaCar"/>
    <w:uiPriority w:val="99"/>
    <w:unhideWhenUsed/>
    <w:rsid w:val="00BB2FC2"/>
    <w:pPr>
      <w:tabs>
        <w:tab w:val="center" w:pos="4252"/>
        <w:tab w:val="right" w:pos="8504"/>
      </w:tabs>
    </w:pPr>
  </w:style>
  <w:style w:type="character" w:customStyle="1" w:styleId="PiedepginaCar">
    <w:name w:val="Pie de página Car"/>
    <w:basedOn w:val="Fuentedeprrafopredeter"/>
    <w:link w:val="Piedepgina"/>
    <w:uiPriority w:val="99"/>
    <w:rsid w:val="00BB2FC2"/>
    <w:rPr>
      <w:rFonts w:ascii="Times New Roman" w:hAnsi="Times New Roman" w:cs="Times New Roman"/>
      <w:sz w:val="24"/>
      <w:szCs w:val="24"/>
      <w:lang w:eastAsia="es-ES"/>
    </w:rPr>
  </w:style>
  <w:style w:type="paragraph" w:styleId="Revisin">
    <w:name w:val="Revision"/>
    <w:hidden/>
    <w:uiPriority w:val="99"/>
    <w:semiHidden/>
    <w:rsid w:val="002A698F"/>
    <w:pPr>
      <w:spacing w:after="0" w:line="240" w:lineRule="auto"/>
    </w:pPr>
    <w:rPr>
      <w:rFonts w:ascii="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2A698F"/>
    <w:rPr>
      <w:sz w:val="16"/>
      <w:szCs w:val="16"/>
    </w:rPr>
  </w:style>
  <w:style w:type="paragraph" w:styleId="Textocomentario">
    <w:name w:val="annotation text"/>
    <w:basedOn w:val="Normal"/>
    <w:link w:val="TextocomentarioCar"/>
    <w:uiPriority w:val="99"/>
    <w:semiHidden/>
    <w:unhideWhenUsed/>
    <w:rsid w:val="002A698F"/>
    <w:rPr>
      <w:sz w:val="20"/>
      <w:szCs w:val="20"/>
    </w:rPr>
  </w:style>
  <w:style w:type="character" w:customStyle="1" w:styleId="TextocomentarioCar">
    <w:name w:val="Texto comentario Car"/>
    <w:basedOn w:val="Fuentedeprrafopredeter"/>
    <w:link w:val="Textocomentario"/>
    <w:uiPriority w:val="99"/>
    <w:semiHidden/>
    <w:rsid w:val="002A698F"/>
    <w:rPr>
      <w:rFonts w:ascii="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A698F"/>
    <w:rPr>
      <w:b/>
      <w:bCs/>
    </w:rPr>
  </w:style>
  <w:style w:type="character" w:customStyle="1" w:styleId="AsuntodelcomentarioCar">
    <w:name w:val="Asunto del comentario Car"/>
    <w:basedOn w:val="TextocomentarioCar"/>
    <w:link w:val="Asuntodelcomentario"/>
    <w:uiPriority w:val="99"/>
    <w:semiHidden/>
    <w:rsid w:val="002A698F"/>
    <w:rPr>
      <w:rFonts w:ascii="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BD29C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29C1"/>
    <w:rPr>
      <w:rFonts w:ascii="Segoe UI" w:hAnsi="Segoe UI" w:cs="Segoe UI"/>
      <w:sz w:val="18"/>
      <w:szCs w:val="18"/>
      <w:lang w:eastAsia="es-ES"/>
    </w:rPr>
  </w:style>
  <w:style w:type="paragraph" w:customStyle="1" w:styleId="organismos">
    <w:name w:val="organismos"/>
    <w:rsid w:val="003C0C42"/>
    <w:pPr>
      <w:framePr w:hSpace="142" w:vSpace="1134" w:wrap="around" w:vAnchor="text" w:hAnchor="margin" w:xAlign="right" w:y="398"/>
      <w:tabs>
        <w:tab w:val="left" w:pos="1042"/>
        <w:tab w:val="left" w:pos="8080"/>
      </w:tabs>
      <w:spacing w:after="0" w:line="160" w:lineRule="exact"/>
      <w:ind w:left="192" w:right="-79" w:hanging="142"/>
      <w:suppressOverlap/>
    </w:pPr>
    <w:rPr>
      <w:rFonts w:ascii="Gill Sans MT" w:eastAsia="Times New Roman" w:hAnsi="Gill Sans MT" w:cs="Times New Roman"/>
      <w:sz w:val="14"/>
      <w:szCs w:val="20"/>
      <w:lang w:val="es-ES_tradnl" w:eastAsia="es-ES"/>
    </w:rPr>
  </w:style>
  <w:style w:type="character" w:styleId="Hipervnculovisitado">
    <w:name w:val="FollowedHyperlink"/>
    <w:basedOn w:val="Fuentedeprrafopredeter"/>
    <w:uiPriority w:val="99"/>
    <w:semiHidden/>
    <w:unhideWhenUsed/>
    <w:rsid w:val="00BC3496"/>
    <w:rPr>
      <w:color w:val="954F72" w:themeColor="followedHyperlink"/>
      <w:u w:val="single"/>
    </w:rPr>
  </w:style>
  <w:style w:type="character" w:customStyle="1" w:styleId="Ttulo2Car">
    <w:name w:val="Título 2 Car"/>
    <w:basedOn w:val="Fuentedeprrafopredeter"/>
    <w:link w:val="Ttulo2"/>
    <w:uiPriority w:val="9"/>
    <w:rsid w:val="00FC235E"/>
    <w:rPr>
      <w:rFonts w:ascii="Times New Roman" w:eastAsia="Times New Roman" w:hAnsi="Times New Roman" w:cs="Times New Roman"/>
      <w:b/>
      <w:bCs/>
      <w:sz w:val="36"/>
      <w:szCs w:val="36"/>
      <w:lang w:eastAsia="es-ES"/>
    </w:rPr>
  </w:style>
  <w:style w:type="character" w:styleId="Mencinsinresolver">
    <w:name w:val="Unresolved Mention"/>
    <w:basedOn w:val="Fuentedeprrafopredeter"/>
    <w:uiPriority w:val="99"/>
    <w:semiHidden/>
    <w:unhideWhenUsed/>
    <w:rsid w:val="0099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995558">
      <w:bodyDiv w:val="1"/>
      <w:marLeft w:val="0"/>
      <w:marRight w:val="0"/>
      <w:marTop w:val="0"/>
      <w:marBottom w:val="0"/>
      <w:divBdr>
        <w:top w:val="none" w:sz="0" w:space="0" w:color="auto"/>
        <w:left w:val="none" w:sz="0" w:space="0" w:color="auto"/>
        <w:bottom w:val="none" w:sz="0" w:space="0" w:color="auto"/>
        <w:right w:val="none" w:sz="0" w:space="0" w:color="auto"/>
      </w:divBdr>
    </w:div>
    <w:div w:id="342130486">
      <w:bodyDiv w:val="1"/>
      <w:marLeft w:val="0"/>
      <w:marRight w:val="0"/>
      <w:marTop w:val="0"/>
      <w:marBottom w:val="0"/>
      <w:divBdr>
        <w:top w:val="none" w:sz="0" w:space="0" w:color="auto"/>
        <w:left w:val="none" w:sz="0" w:space="0" w:color="auto"/>
        <w:bottom w:val="none" w:sz="0" w:space="0" w:color="auto"/>
        <w:right w:val="none" w:sz="0" w:space="0" w:color="auto"/>
      </w:divBdr>
    </w:div>
    <w:div w:id="659968093">
      <w:bodyDiv w:val="1"/>
      <w:marLeft w:val="0"/>
      <w:marRight w:val="0"/>
      <w:marTop w:val="0"/>
      <w:marBottom w:val="0"/>
      <w:divBdr>
        <w:top w:val="none" w:sz="0" w:space="0" w:color="auto"/>
        <w:left w:val="none" w:sz="0" w:space="0" w:color="auto"/>
        <w:bottom w:val="none" w:sz="0" w:space="0" w:color="auto"/>
        <w:right w:val="none" w:sz="0" w:space="0" w:color="auto"/>
      </w:divBdr>
    </w:div>
    <w:div w:id="1526405629">
      <w:bodyDiv w:val="1"/>
      <w:marLeft w:val="0"/>
      <w:marRight w:val="0"/>
      <w:marTop w:val="0"/>
      <w:marBottom w:val="0"/>
      <w:divBdr>
        <w:top w:val="none" w:sz="0" w:space="0" w:color="auto"/>
        <w:left w:val="none" w:sz="0" w:space="0" w:color="auto"/>
        <w:bottom w:val="none" w:sz="0" w:space="0" w:color="auto"/>
        <w:right w:val="none" w:sz="0" w:space="0" w:color="auto"/>
      </w:divBdr>
    </w:div>
    <w:div w:id="1839466495">
      <w:bodyDiv w:val="1"/>
      <w:marLeft w:val="0"/>
      <w:marRight w:val="0"/>
      <w:marTop w:val="0"/>
      <w:marBottom w:val="0"/>
      <w:divBdr>
        <w:top w:val="none" w:sz="0" w:space="0" w:color="auto"/>
        <w:left w:val="none" w:sz="0" w:space="0" w:color="auto"/>
        <w:bottom w:val="none" w:sz="0" w:space="0" w:color="auto"/>
        <w:right w:val="none" w:sz="0" w:space="0" w:color="auto"/>
      </w:divBdr>
    </w:div>
    <w:div w:id="2112696836">
      <w:bodyDiv w:val="1"/>
      <w:marLeft w:val="0"/>
      <w:marRight w:val="0"/>
      <w:marTop w:val="0"/>
      <w:marBottom w:val="0"/>
      <w:divBdr>
        <w:top w:val="none" w:sz="0" w:space="0" w:color="auto"/>
        <w:left w:val="none" w:sz="0" w:space="0" w:color="auto"/>
        <w:bottom w:val="none" w:sz="0" w:space="0" w:color="auto"/>
        <w:right w:val="none" w:sz="0" w:space="0" w:color="auto"/>
      </w:divBdr>
    </w:div>
    <w:div w:id="212411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berturaBA@economia.gob.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4AC78-3B05-4DC4-B374-9037849AD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564</Words>
  <Characters>3104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Ministerio de Economía, Industria y Competitividad</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Morell, Jesús</dc:creator>
  <cp:keywords/>
  <dc:description/>
  <cp:lastModifiedBy>SGOTID Externo 1</cp:lastModifiedBy>
  <cp:revision>16</cp:revision>
  <dcterms:created xsi:type="dcterms:W3CDTF">2022-06-29T07:57:00Z</dcterms:created>
  <dcterms:modified xsi:type="dcterms:W3CDTF">2022-11-17T12:05:00Z</dcterms:modified>
</cp:coreProperties>
</file>